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C933" w14:textId="5089D09F" w:rsidR="008A332F" w:rsidRPr="003D6627" w:rsidRDefault="00D8038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D662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3D662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E8CDA38" w:rsidR="008C6721" w:rsidRPr="003D662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D662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8038E" w:rsidRPr="003D6627">
        <w:rPr>
          <w:rFonts w:ascii="Arial" w:hAnsi="Arial" w:cs="Arial"/>
          <w:b/>
          <w:color w:val="auto"/>
          <w:sz w:val="24"/>
          <w:szCs w:val="24"/>
        </w:rPr>
        <w:t>I</w:t>
      </w:r>
      <w:r w:rsidRPr="003D662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8038E" w:rsidRPr="003D6627">
        <w:rPr>
          <w:rFonts w:ascii="Arial" w:hAnsi="Arial" w:cs="Arial"/>
          <w:b/>
          <w:color w:val="auto"/>
          <w:sz w:val="24"/>
          <w:szCs w:val="24"/>
        </w:rPr>
        <w:t>202</w:t>
      </w:r>
      <w:r w:rsidR="003E4F64" w:rsidRPr="003D6627">
        <w:rPr>
          <w:rFonts w:ascii="Arial" w:hAnsi="Arial" w:cs="Arial"/>
          <w:b/>
          <w:color w:val="auto"/>
          <w:sz w:val="24"/>
          <w:szCs w:val="24"/>
        </w:rPr>
        <w:t>5</w:t>
      </w:r>
      <w:r w:rsidR="00D8038E" w:rsidRPr="003D662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D662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3D6627" w:rsidRDefault="003C7325" w:rsidP="003642B8">
      <w:pPr>
        <w:spacing w:after="360"/>
        <w:jc w:val="center"/>
        <w:rPr>
          <w:rFonts w:ascii="Arial" w:hAnsi="Arial" w:cs="Arial"/>
        </w:rPr>
      </w:pPr>
      <w:r w:rsidRPr="003D6627">
        <w:rPr>
          <w:rFonts w:ascii="Arial" w:hAnsi="Arial" w:cs="Arial"/>
        </w:rPr>
        <w:t xml:space="preserve">(dane należy wskazać w </w:t>
      </w:r>
      <w:r w:rsidR="00304D04" w:rsidRPr="003D6627">
        <w:rPr>
          <w:rFonts w:ascii="Arial" w:hAnsi="Arial" w:cs="Arial"/>
        </w:rPr>
        <w:t xml:space="preserve">zakresie </w:t>
      </w:r>
      <w:r w:rsidR="00F2008A" w:rsidRPr="003D6627">
        <w:rPr>
          <w:rFonts w:ascii="Arial" w:hAnsi="Arial" w:cs="Arial"/>
        </w:rPr>
        <w:t xml:space="preserve">odnoszącym się do </w:t>
      </w:r>
      <w:r w:rsidR="00304D04" w:rsidRPr="003D662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D6627" w:rsidRPr="003D6627" w14:paraId="4EB54A58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3D662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3D6627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252F434" w:rsidR="00CA516B" w:rsidRPr="003D6627" w:rsidRDefault="00D8038E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3D6627">
              <w:rPr>
                <w:rFonts w:ascii="Arial" w:hAnsi="Arial" w:cs="Arial"/>
                <w:i/>
                <w:sz w:val="20"/>
              </w:rPr>
              <w:t>Rozwój Systemu Obsługi List Refundacyjnych (SOLR 2.0)</w:t>
            </w:r>
          </w:p>
        </w:tc>
      </w:tr>
      <w:tr w:rsidR="003D6627" w:rsidRPr="003D6627" w14:paraId="05B59807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3D662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CD28BF4" w:rsidR="00CA516B" w:rsidRPr="003D6627" w:rsidRDefault="00D8038E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Minister Zdrowia</w:t>
            </w:r>
          </w:p>
        </w:tc>
      </w:tr>
      <w:tr w:rsidR="003D6627" w:rsidRPr="003D6627" w14:paraId="719B01E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3D662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F23FF4E" w:rsidR="00CA516B" w:rsidRPr="003D6627" w:rsidRDefault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Centrum e-Zdrowia</w:t>
            </w:r>
            <w:r w:rsidRPr="003D6627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3D6627" w:rsidRPr="003D6627" w14:paraId="3FF7E21D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3D662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CD091CC" w:rsidR="00CA516B" w:rsidRPr="003D6627" w:rsidRDefault="00D8038E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31CB12D6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3D662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92CAB" w14:textId="0B2A81F2" w:rsidR="00D8038E" w:rsidRPr="003D6627" w:rsidRDefault="00D8038E" w:rsidP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Budżet państwa cz. 46 – Zdrowie</w:t>
            </w:r>
          </w:p>
          <w:p w14:paraId="55582688" w14:textId="66122E6B" w:rsidR="00CA516B" w:rsidRPr="003D6627" w:rsidRDefault="00D8038E" w:rsidP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Fundusze Europejskie na Rozwój Cyfrowy, Działanie FERC.02.01 Wysoka jakość i dostępność e-usług publicznych</w:t>
            </w:r>
          </w:p>
        </w:tc>
      </w:tr>
      <w:tr w:rsidR="003D6627" w:rsidRPr="003D6627" w14:paraId="2772BBC9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3D6627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3D662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1781C0CC" w:rsidR="00CA516B" w:rsidRPr="003D6627" w:rsidRDefault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3D6627" w:rsidRPr="003D6627" w14:paraId="6CD831AF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3D6627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3D6627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3D6627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1FF3A32" w:rsidR="005212C8" w:rsidRPr="003D6627" w:rsidRDefault="00F77C8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3D6627" w:rsidRPr="003D6627" w14:paraId="716F76F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3D6627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3D6627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3D6627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D662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FCE20" w14:textId="09B0356B" w:rsidR="00D8038E" w:rsidRPr="003D6627" w:rsidRDefault="00D8038E" w:rsidP="00EC4E7B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data rozpoczęcia realizacji projektu: 01.01.2024</w:t>
            </w:r>
          </w:p>
          <w:p w14:paraId="671E0508" w14:textId="77777777" w:rsidR="003D6627" w:rsidRPr="003D6627" w:rsidRDefault="00EC4E7B" w:rsidP="00EC4E7B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0" w:hanging="190"/>
              <w:rPr>
                <w:rFonts w:ascii="Arial" w:hAnsi="Arial" w:cs="Arial"/>
                <w:iCs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data zakończenia realizacji projektu: 31.08.2027*</w:t>
            </w:r>
          </w:p>
          <w:p w14:paraId="55CE9679" w14:textId="165572B3" w:rsidR="00EC4E7B" w:rsidRPr="003D6627" w:rsidRDefault="00EC4E7B" w:rsidP="00EC4E7B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0" w:hanging="190"/>
              <w:rPr>
                <w:rFonts w:ascii="Arial" w:hAnsi="Arial" w:cs="Arial"/>
                <w:iCs/>
                <w:sz w:val="18"/>
                <w:szCs w:val="18"/>
              </w:rPr>
            </w:pPr>
            <w:r w:rsidRPr="003D6627">
              <w:rPr>
                <w:rFonts w:ascii="Arial" w:hAnsi="Arial" w:cs="Arial"/>
                <w:iCs/>
                <w:sz w:val="18"/>
                <w:szCs w:val="18"/>
              </w:rPr>
              <w:t>pierwotna data zakończenia realizacji projektu:</w:t>
            </w:r>
            <w:r w:rsidRPr="003D6627">
              <w:rPr>
                <w:rFonts w:ascii="Arial" w:hAnsi="Arial" w:cs="Arial"/>
                <w:sz w:val="18"/>
                <w:szCs w:val="18"/>
              </w:rPr>
              <w:t xml:space="preserve"> 31.12.2026</w:t>
            </w:r>
          </w:p>
        </w:tc>
      </w:tr>
    </w:tbl>
    <w:p w14:paraId="139FC570" w14:textId="73A054D2" w:rsidR="003E4F64" w:rsidRPr="003D6627" w:rsidRDefault="003E4F64" w:rsidP="00EC4E7B">
      <w:pPr>
        <w:spacing w:after="0" w:line="240" w:lineRule="auto"/>
        <w:jc w:val="both"/>
      </w:pPr>
      <w:r w:rsidRPr="003D6627">
        <w:t>*</w:t>
      </w:r>
      <w:r w:rsidR="00EC4E7B" w:rsidRPr="003D6627">
        <w:rPr>
          <w:sz w:val="20"/>
          <w:szCs w:val="20"/>
        </w:rPr>
        <w:t xml:space="preserve"> zmiana terminu realizacji projektu na podstawie Aneksu nr FERC.02.01-IP.01-0009/23-01 do porozumienia o dofinansowanie projektu: „Rozwój Systemu Obsługi List Refundacyjnych (SOLR 2.0)”</w:t>
      </w:r>
    </w:p>
    <w:p w14:paraId="30071234" w14:textId="6EF6F848" w:rsidR="00CA516B" w:rsidRPr="003D662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3D662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3D662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3D662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3D6627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7DB064EC" w14:textId="6381F533" w:rsidR="00D8038E" w:rsidRPr="003D6627" w:rsidRDefault="714CEF81" w:rsidP="00D8038E">
      <w:r w:rsidRPr="003D6627">
        <w:rPr>
          <w:rFonts w:ascii="Arial" w:eastAsiaTheme="minorEastAsia" w:hAnsi="Arial" w:cs="Arial"/>
          <w:sz w:val="18"/>
          <w:szCs w:val="18"/>
        </w:rPr>
        <w:t xml:space="preserve">Zmiany prawne wymagane do optymalizacji </w:t>
      </w:r>
      <w:proofErr w:type="spellStart"/>
      <w:r w:rsidRPr="003D6627">
        <w:rPr>
          <w:rFonts w:ascii="Arial" w:eastAsiaTheme="minorEastAsia" w:hAnsi="Arial" w:cs="Arial"/>
          <w:sz w:val="18"/>
          <w:szCs w:val="18"/>
        </w:rPr>
        <w:t>digitalizowanych</w:t>
      </w:r>
      <w:proofErr w:type="spellEnd"/>
      <w:r w:rsidRPr="003D6627">
        <w:rPr>
          <w:rFonts w:ascii="Arial" w:eastAsiaTheme="minorEastAsia" w:hAnsi="Arial" w:cs="Arial"/>
          <w:sz w:val="18"/>
          <w:szCs w:val="18"/>
        </w:rPr>
        <w:t xml:space="preserve"> procesów biznesowych </w:t>
      </w:r>
      <w:r w:rsidR="35578660" w:rsidRPr="003D6627">
        <w:rPr>
          <w:rFonts w:ascii="Arial" w:eastAsiaTheme="minorEastAsia" w:hAnsi="Arial" w:cs="Arial"/>
          <w:sz w:val="18"/>
          <w:szCs w:val="18"/>
        </w:rPr>
        <w:t>zostaną zaadresowane w nadchodzących nowelizacjach ustawy</w:t>
      </w:r>
      <w:r w:rsidR="00F76808" w:rsidRPr="003D6627">
        <w:rPr>
          <w:rFonts w:ascii="Arial" w:eastAsiaTheme="minorEastAsia" w:hAnsi="Arial" w:cs="Arial"/>
          <w:sz w:val="18"/>
          <w:szCs w:val="18"/>
        </w:rPr>
        <w:t xml:space="preserve"> o refundacji</w:t>
      </w:r>
      <w:r w:rsidR="35578660" w:rsidRPr="003D6627">
        <w:rPr>
          <w:rFonts w:ascii="Arial" w:eastAsiaTheme="minorEastAsia" w:hAnsi="Arial" w:cs="Arial"/>
          <w:sz w:val="18"/>
          <w:szCs w:val="18"/>
        </w:rPr>
        <w:t xml:space="preserve">. </w:t>
      </w:r>
    </w:p>
    <w:p w14:paraId="147B986C" w14:textId="7DF867C4" w:rsidR="003C7325" w:rsidRPr="003D6627" w:rsidRDefault="00E35401" w:rsidP="1EC4D72A">
      <w:pPr>
        <w:pStyle w:val="Nagwek2"/>
        <w:numPr>
          <w:ilvl w:val="0"/>
          <w:numId w:val="19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003D6627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003D662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3D6627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3D6627" w:rsidRPr="003D6627" w14:paraId="7001934B" w14:textId="77777777" w:rsidTr="54F39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3D662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3D6627" w:rsidRDefault="00795AFA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3D662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71684260"/>
            <w:r w:rsidRPr="003D662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0"/>
          </w:p>
        </w:tc>
      </w:tr>
      <w:tr w:rsidR="00F77C86" w:rsidRPr="003D6627" w14:paraId="0F888CA0" w14:textId="77777777" w:rsidTr="54F39116">
        <w:tc>
          <w:tcPr>
            <w:tcW w:w="2972" w:type="dxa"/>
          </w:tcPr>
          <w:p w14:paraId="358B8B0F" w14:textId="0BA88DAE" w:rsidR="00F77C86" w:rsidRPr="003D6627" w:rsidRDefault="00EC4E7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18"/>
              </w:rPr>
              <w:t>34,09</w:t>
            </w:r>
            <w:r w:rsidR="00F77C86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7FA73FD2" w14:textId="1B8E41E5" w:rsidR="00C11ECB" w:rsidRPr="003D6627" w:rsidRDefault="002D776C" w:rsidP="00C11EC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1.</w:t>
            </w:r>
            <w:r w:rsidRPr="003D66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A3236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>4,34 %</w:t>
            </w:r>
            <w:r w:rsidR="00C11ECB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11ECB" w:rsidRPr="003D6627">
              <w:rPr>
                <w:rFonts w:ascii="Arial" w:hAnsi="Arial" w:cs="Arial"/>
                <w:sz w:val="18"/>
                <w:szCs w:val="18"/>
              </w:rPr>
              <w:t>Wartość wydatków poniesionych w projekcie w stosunku do całkowitego kosztu projektu</w:t>
            </w:r>
          </w:p>
          <w:p w14:paraId="1589B5F7" w14:textId="4E484CBB" w:rsidR="002D776C" w:rsidRPr="003D6627" w:rsidRDefault="002D776C" w:rsidP="002D77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3DA8F6" w14:textId="797E510D" w:rsidR="000A3236" w:rsidRPr="003D6627" w:rsidRDefault="002D776C" w:rsidP="00747DFE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2.</w:t>
            </w:r>
            <w:r w:rsidR="00624F48"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3236"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3,1%</w:t>
            </w:r>
          </w:p>
          <w:p w14:paraId="445B491E" w14:textId="095627B3" w:rsidR="00747DFE" w:rsidRPr="003D6627" w:rsidRDefault="00747DFE" w:rsidP="00747DFE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</w:t>
            </w:r>
            <w:r w:rsidRPr="003D6627">
              <w:rPr>
                <w:rFonts w:ascii="Arial" w:hAnsi="Arial" w:cs="Arial"/>
                <w:sz w:val="18"/>
                <w:szCs w:val="20"/>
              </w:rPr>
              <w:t>artość wydatków kwalifikowalnych wykazanych w zatwierdzonych wnioskach o płatność w stosunku do wartości porozumienia o dofinansowanie w części środków kwalifikowalnych.</w:t>
            </w:r>
          </w:p>
          <w:p w14:paraId="35B6FE8A" w14:textId="1F1535EE" w:rsidR="00624F48" w:rsidRPr="003D6627" w:rsidRDefault="00C83B3C" w:rsidP="002D776C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i/>
                <w:iCs/>
                <w:sz w:val="18"/>
                <w:szCs w:val="20"/>
              </w:rPr>
              <w:t>Wyja</w:t>
            </w:r>
            <w:r w:rsidR="000B026D" w:rsidRPr="003D6627">
              <w:rPr>
                <w:rFonts w:ascii="Arial" w:hAnsi="Arial" w:cs="Arial"/>
                <w:i/>
                <w:iCs/>
                <w:sz w:val="18"/>
                <w:szCs w:val="20"/>
              </w:rPr>
              <w:t>ś</w:t>
            </w:r>
            <w:r w:rsidRPr="003D6627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nienie: </w:t>
            </w:r>
          </w:p>
          <w:p w14:paraId="5F168FF5" w14:textId="3BD4B0CC" w:rsidR="002D776C" w:rsidRPr="003D6627" w:rsidRDefault="4C7E9CA0" w:rsidP="002D776C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3,1</w:t>
            </w:r>
            <w:r w:rsidR="002D776C" w:rsidRPr="003D6627">
              <w:rPr>
                <w:rStyle w:val="Pogrubienie"/>
                <w:i/>
                <w:iCs/>
              </w:rPr>
              <w:t xml:space="preserve"> %</w:t>
            </w:r>
            <w:r w:rsidR="002D776C" w:rsidRPr="003D6627">
              <w:rPr>
                <w:rStyle w:val="ui-provider"/>
                <w:i/>
                <w:iCs/>
              </w:rPr>
              <w:t> </w:t>
            </w:r>
            <w:r w:rsidR="002D776C" w:rsidRPr="003D6627">
              <w:rPr>
                <w:rStyle w:val="ui-provider"/>
              </w:rPr>
              <w:t> </w:t>
            </w:r>
            <w:r w:rsidR="002D776C" w:rsidRPr="003D6627">
              <w:br/>
            </w:r>
            <w:r w:rsidR="4B225296" w:rsidRPr="003D6627">
              <w:t>Trzeci</w:t>
            </w:r>
            <w:r w:rsidR="002D776C" w:rsidRPr="003D6627">
              <w:rPr>
                <w:rStyle w:val="ui-provider"/>
                <w:i/>
                <w:iCs/>
              </w:rPr>
              <w:t xml:space="preserve"> wniosek o płatność -refundacyjny za okres od 01.0</w:t>
            </w:r>
            <w:r w:rsidR="35A7D052" w:rsidRPr="003D6627">
              <w:rPr>
                <w:rStyle w:val="ui-provider"/>
                <w:i/>
                <w:iCs/>
              </w:rPr>
              <w:t>10</w:t>
            </w:r>
            <w:r w:rsidR="002D776C" w:rsidRPr="003D6627">
              <w:rPr>
                <w:rStyle w:val="ui-provider"/>
                <w:i/>
                <w:iCs/>
              </w:rPr>
              <w:t>.2024 do 3</w:t>
            </w:r>
            <w:r w:rsidR="30C4AAFC" w:rsidRPr="003D6627">
              <w:rPr>
                <w:rStyle w:val="ui-provider"/>
                <w:i/>
                <w:iCs/>
              </w:rPr>
              <w:t>1</w:t>
            </w:r>
            <w:r w:rsidR="002D776C" w:rsidRPr="003D6627">
              <w:rPr>
                <w:rStyle w:val="ui-provider"/>
                <w:i/>
                <w:iCs/>
              </w:rPr>
              <w:t>.</w:t>
            </w:r>
            <w:r w:rsidR="2CB099D0" w:rsidRPr="003D6627">
              <w:rPr>
                <w:rStyle w:val="ui-provider"/>
                <w:i/>
                <w:iCs/>
              </w:rPr>
              <w:t>12</w:t>
            </w:r>
            <w:r w:rsidR="002D776C" w:rsidRPr="003D6627">
              <w:rPr>
                <w:rStyle w:val="ui-provider"/>
                <w:i/>
                <w:iCs/>
              </w:rPr>
              <w:t xml:space="preserve">.2024 został zaakceptowany </w:t>
            </w:r>
            <w:r w:rsidR="1635421A" w:rsidRPr="003D6627">
              <w:rPr>
                <w:rStyle w:val="ui-provider"/>
                <w:i/>
                <w:iCs/>
              </w:rPr>
              <w:t xml:space="preserve">14 marca 2025 </w:t>
            </w:r>
            <w:r w:rsidR="002D776C" w:rsidRPr="003D6627">
              <w:rPr>
                <w:rStyle w:val="ui-provider"/>
                <w:i/>
                <w:iCs/>
              </w:rPr>
              <w:t xml:space="preserve"> ; wysokość wydatków kwalifikowalnych wynosiła </w:t>
            </w:r>
            <w:r w:rsidR="373C1046" w:rsidRPr="003D6627">
              <w:rPr>
                <w:rStyle w:val="ui-provider"/>
                <w:i/>
                <w:iCs/>
              </w:rPr>
              <w:t>865 736, 98</w:t>
            </w:r>
            <w:r w:rsidR="002D776C" w:rsidRPr="003D6627">
              <w:rPr>
                <w:rStyle w:val="ui-provider"/>
                <w:i/>
                <w:iCs/>
              </w:rPr>
              <w:t xml:space="preserve"> zł.  </w:t>
            </w:r>
          </w:p>
          <w:p w14:paraId="472E3824" w14:textId="636C3FBA" w:rsidR="00F77C86" w:rsidRPr="003D6627" w:rsidRDefault="00F77C8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3D6627">
              <w:rPr>
                <w:rStyle w:val="Pogrubienie"/>
                <w:i/>
                <w:iCs/>
              </w:rPr>
              <w:t>0 %</w:t>
            </w:r>
            <w:r w:rsidRPr="003D6627">
              <w:rPr>
                <w:rStyle w:val="ui-provider"/>
                <w:i/>
                <w:iCs/>
              </w:rPr>
              <w:t> </w:t>
            </w:r>
            <w:r w:rsidRPr="003D6627">
              <w:rPr>
                <w:rStyle w:val="ui-provider"/>
              </w:rPr>
              <w:t> </w:t>
            </w:r>
          </w:p>
          <w:p w14:paraId="532C878E" w14:textId="77777777" w:rsidR="00F77C86" w:rsidRPr="003D6627" w:rsidRDefault="00F77C86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F54C6A5" w14:textId="1A189339" w:rsidR="002D776C" w:rsidRPr="003D6627" w:rsidRDefault="737E3842" w:rsidP="002D77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18"/>
              </w:rPr>
              <w:t>11,22</w:t>
            </w:r>
            <w:r w:rsidR="5D883958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D776C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7134BECC" w14:textId="339B036E" w:rsidR="00F77C86" w:rsidRPr="003D6627" w:rsidRDefault="00F77C86" w:rsidP="002D77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60E781" w14:textId="77777777" w:rsidR="002B50C0" w:rsidRPr="003D6627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3D662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3D6627">
        <w:rPr>
          <w:rFonts w:ascii="Arial" w:hAnsi="Arial" w:cs="Arial"/>
          <w:color w:val="auto"/>
        </w:rPr>
        <w:t xml:space="preserve"> </w:t>
      </w:r>
      <w:r w:rsidR="00B41415" w:rsidRPr="003D6627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3D6627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3D6627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3D6627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3D662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3D662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3D6627" w:rsidRPr="003D6627" w14:paraId="55961592" w14:textId="77777777" w:rsidTr="4A5B9D4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3D662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44B7A976" w:rsidR="004350B8" w:rsidRPr="003D662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3D6627">
              <w:rPr>
                <w:rFonts w:ascii="Arial" w:hAnsi="Arial" w:cs="Arial"/>
                <w:b/>
                <w:sz w:val="20"/>
                <w:szCs w:val="20"/>
              </w:rPr>
              <w:t>owiązane wskaźniki projektu</w:t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6FDBD10E" w:rsidR="004350B8" w:rsidRPr="003D662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3D662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  <w:r w:rsidR="00E945E4" w:rsidRPr="003D6627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3D662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3D662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3D662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3D662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D6627" w:rsidRPr="003D6627" w14:paraId="7E2F8336" w14:textId="77777777" w:rsidTr="4A5B9D4F">
        <w:tc>
          <w:tcPr>
            <w:tcW w:w="2127" w:type="dxa"/>
            <w:vAlign w:val="center"/>
          </w:tcPr>
          <w:p w14:paraId="17325C20" w14:textId="3F047A2C" w:rsidR="00996FA6" w:rsidRPr="003D6627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Dostarczona infrastruktura sprzętowa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7B1" w14:textId="569FE043" w:rsidR="00996FA6" w:rsidRPr="003D6627" w:rsidRDefault="00F77C8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39F0065" w14:textId="7B620118" w:rsidR="00996FA6" w:rsidRPr="003D6627" w:rsidRDefault="001C6BAD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02-</w:t>
            </w:r>
            <w:r w:rsidR="3AA1CB26" w:rsidRPr="003D6627">
              <w:rPr>
                <w:rFonts w:cs="Arial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55DED3EC" w14:textId="5387DC7E" w:rsidR="00996FA6" w:rsidRPr="003D6627" w:rsidRDefault="6B4AC02C" w:rsidP="000A3236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802" w:type="dxa"/>
          </w:tcPr>
          <w:p w14:paraId="2C208453" w14:textId="77777777" w:rsidR="001C6BAD" w:rsidRPr="003D6627" w:rsidRDefault="29CE05E9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 xml:space="preserve">Planowany </w:t>
            </w:r>
          </w:p>
          <w:p w14:paraId="13318F70" w14:textId="77777777" w:rsidR="0089698D" w:rsidRPr="003D6627" w:rsidRDefault="0089698D">
            <w:pPr>
              <w:rPr>
                <w:rFonts w:cs="Arial"/>
                <w:lang w:eastAsia="pl-PL"/>
              </w:rPr>
            </w:pPr>
          </w:p>
          <w:p w14:paraId="6074DC2D" w14:textId="27E56C5E" w:rsidR="007B1566" w:rsidRPr="003D6627" w:rsidRDefault="001C6BAD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cs="Arial"/>
                <w:lang w:eastAsia="pl-PL"/>
              </w:rPr>
              <w:t>T</w:t>
            </w:r>
            <w:r w:rsidR="29CE05E9" w:rsidRPr="003D6627">
              <w:rPr>
                <w:rFonts w:cs="Arial"/>
                <w:lang w:eastAsia="pl-PL"/>
              </w:rPr>
              <w:t xml:space="preserve">ermin osiągnięcia kamienia milowego </w:t>
            </w:r>
            <w:r w:rsidR="00CB295C" w:rsidRPr="003D6627">
              <w:rPr>
                <w:rFonts w:cs="Arial"/>
                <w:lang w:eastAsia="pl-PL"/>
              </w:rPr>
              <w:t xml:space="preserve">uległ przesunięciu ze względu na </w:t>
            </w:r>
            <w:r w:rsidR="29CE05E9" w:rsidRPr="003D6627">
              <w:rPr>
                <w:rFonts w:cs="Arial"/>
                <w:lang w:eastAsia="pl-PL"/>
              </w:rPr>
              <w:t>aktualn</w:t>
            </w:r>
            <w:r w:rsidR="00CB295C" w:rsidRPr="003D6627">
              <w:rPr>
                <w:rFonts w:cs="Arial"/>
                <w:lang w:eastAsia="pl-PL"/>
              </w:rPr>
              <w:t>ą</w:t>
            </w:r>
            <w:r w:rsidR="29CE05E9" w:rsidRPr="003D6627">
              <w:rPr>
                <w:rFonts w:cs="Arial"/>
                <w:lang w:eastAsia="pl-PL"/>
              </w:rPr>
              <w:t xml:space="preserve"> sytuacj</w:t>
            </w:r>
            <w:r w:rsidR="00CB295C" w:rsidRPr="003D6627">
              <w:rPr>
                <w:rFonts w:cs="Arial"/>
                <w:lang w:eastAsia="pl-PL"/>
              </w:rPr>
              <w:t>ę</w:t>
            </w:r>
            <w:r w:rsidR="504E9771" w:rsidRPr="003D6627">
              <w:rPr>
                <w:rFonts w:cs="Arial"/>
                <w:lang w:eastAsia="pl-PL"/>
              </w:rPr>
              <w:t xml:space="preserve"> w prowadzonym postępowaniu przetargowym za zakup serwerów. Termin </w:t>
            </w:r>
            <w:r w:rsidR="00905B3D" w:rsidRPr="003D6627">
              <w:rPr>
                <w:rFonts w:cs="Arial"/>
                <w:lang w:eastAsia="pl-PL"/>
              </w:rPr>
              <w:t xml:space="preserve">uzależniony jest </w:t>
            </w:r>
            <w:r w:rsidR="504E9771" w:rsidRPr="003D6627">
              <w:rPr>
                <w:rFonts w:cs="Arial"/>
                <w:lang w:eastAsia="pl-PL"/>
              </w:rPr>
              <w:t xml:space="preserve">od przebiegu </w:t>
            </w:r>
            <w:r w:rsidR="7F1D2D6A" w:rsidRPr="003D6627">
              <w:rPr>
                <w:rFonts w:cs="Arial"/>
                <w:lang w:eastAsia="pl-PL"/>
              </w:rPr>
              <w:t xml:space="preserve">procedury wyłonienia najlepszej oferty i ewentualnych </w:t>
            </w:r>
            <w:proofErr w:type="spellStart"/>
            <w:r w:rsidR="7F1D2D6A" w:rsidRPr="003D6627">
              <w:rPr>
                <w:rFonts w:cs="Arial"/>
                <w:lang w:eastAsia="pl-PL"/>
              </w:rPr>
              <w:t>odwołań</w:t>
            </w:r>
            <w:proofErr w:type="spellEnd"/>
            <w:r w:rsidR="7F1D2D6A" w:rsidRPr="003D6627">
              <w:rPr>
                <w:rFonts w:cs="Arial"/>
                <w:lang w:eastAsia="pl-PL"/>
              </w:rPr>
              <w:t xml:space="preserve">. </w:t>
            </w:r>
            <w:r w:rsidR="007971D4" w:rsidRPr="003D6627">
              <w:rPr>
                <w:rFonts w:cs="Arial"/>
                <w:lang w:eastAsia="pl-PL"/>
              </w:rPr>
              <w:t>Na obecnym etapie</w:t>
            </w:r>
            <w:r w:rsidR="00CC2839" w:rsidRPr="003D6627">
              <w:rPr>
                <w:rFonts w:cs="Arial"/>
                <w:lang w:eastAsia="pl-PL"/>
              </w:rPr>
              <w:t xml:space="preserve"> p</w:t>
            </w:r>
            <w:r w:rsidR="7F1D2D6A" w:rsidRPr="003D6627">
              <w:rPr>
                <w:rFonts w:cs="Arial"/>
                <w:lang w:eastAsia="pl-PL"/>
              </w:rPr>
              <w:t xml:space="preserve">rzesunięcie tego terminu nie wpływa negatywnie na możliwość realizacji </w:t>
            </w:r>
            <w:r w:rsidR="057602E9" w:rsidRPr="003D6627">
              <w:rPr>
                <w:rFonts w:cs="Arial"/>
                <w:lang w:eastAsia="pl-PL"/>
              </w:rPr>
              <w:t>projektu w ustalon</w:t>
            </w:r>
            <w:r w:rsidR="00136256" w:rsidRPr="003D6627">
              <w:rPr>
                <w:rFonts w:cs="Arial"/>
                <w:lang w:eastAsia="pl-PL"/>
              </w:rPr>
              <w:t>y</w:t>
            </w:r>
            <w:r w:rsidR="057602E9" w:rsidRPr="003D6627">
              <w:rPr>
                <w:rFonts w:cs="Arial"/>
                <w:lang w:eastAsia="pl-PL"/>
              </w:rPr>
              <w:t>m terminie.</w:t>
            </w:r>
            <w:r w:rsidR="504E9771" w:rsidRPr="003D6627">
              <w:rPr>
                <w:rFonts w:cs="Arial"/>
                <w:lang w:eastAsia="pl-PL"/>
              </w:rPr>
              <w:t xml:space="preserve"> </w:t>
            </w:r>
            <w:r w:rsidR="29CE05E9" w:rsidRPr="003D6627">
              <w:rPr>
                <w:rFonts w:cs="Arial"/>
                <w:lang w:eastAsia="pl-PL"/>
              </w:rPr>
              <w:t xml:space="preserve"> </w:t>
            </w:r>
          </w:p>
        </w:tc>
      </w:tr>
      <w:tr w:rsidR="003D6627" w:rsidRPr="003D6627" w14:paraId="67C87F6B" w14:textId="77777777" w:rsidTr="4A5B9D4F">
        <w:tc>
          <w:tcPr>
            <w:tcW w:w="2127" w:type="dxa"/>
            <w:vAlign w:val="center"/>
          </w:tcPr>
          <w:p w14:paraId="3EF6A055" w14:textId="29CFC207" w:rsidR="00996FA6" w:rsidRPr="003D6627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Dostarczona infrastruktura systemowa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C196" w14:textId="05683BC6" w:rsidR="00996FA6" w:rsidRPr="003D6627" w:rsidRDefault="00F77C8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51C4FC4" w14:textId="1641FA49" w:rsidR="00996FA6" w:rsidRPr="003D6627" w:rsidRDefault="00B3632B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02-</w:t>
            </w:r>
            <w:r w:rsidR="10BDA9BE" w:rsidRPr="003D6627">
              <w:rPr>
                <w:rFonts w:cs="Arial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4A2CD57D" w14:textId="77777777" w:rsidR="00996FA6" w:rsidRPr="003D6627" w:rsidRDefault="00996FA6" w:rsidP="00996FA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BCF6CDF" w14:textId="4D9B1145" w:rsidR="0089698D" w:rsidRPr="003D6627" w:rsidRDefault="4A5B9D4F" w:rsidP="4A5B9D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 xml:space="preserve">Planowany </w:t>
            </w:r>
          </w:p>
          <w:p w14:paraId="1F2AB9AA" w14:textId="77777777" w:rsidR="0089698D" w:rsidRPr="003D6627" w:rsidRDefault="0089698D" w:rsidP="4A5B9D4F">
            <w:pPr>
              <w:rPr>
                <w:rFonts w:cs="Arial"/>
                <w:lang w:eastAsia="pl-PL"/>
              </w:rPr>
            </w:pPr>
          </w:p>
          <w:p w14:paraId="3506FA99" w14:textId="22A0A50B" w:rsidR="007B1566" w:rsidRPr="003D6627" w:rsidRDefault="0089698D" w:rsidP="4A5B9D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T</w:t>
            </w:r>
            <w:r w:rsidR="4A5B9D4F" w:rsidRPr="003D6627">
              <w:rPr>
                <w:rFonts w:cs="Arial"/>
                <w:lang w:eastAsia="pl-PL"/>
              </w:rPr>
              <w:t xml:space="preserve">ermin osiągnięcia kamienia milowego </w:t>
            </w:r>
            <w:r w:rsidR="00192783" w:rsidRPr="003D6627">
              <w:rPr>
                <w:rFonts w:cs="Arial"/>
                <w:lang w:eastAsia="pl-PL"/>
              </w:rPr>
              <w:t xml:space="preserve">uległ przesunięciu ze względu na </w:t>
            </w:r>
            <w:r w:rsidR="4A5B9D4F" w:rsidRPr="003D6627">
              <w:rPr>
                <w:rFonts w:cs="Arial"/>
                <w:lang w:eastAsia="pl-PL"/>
              </w:rPr>
              <w:t>aktualn</w:t>
            </w:r>
            <w:r w:rsidR="00192783" w:rsidRPr="003D6627">
              <w:rPr>
                <w:rFonts w:cs="Arial"/>
                <w:lang w:eastAsia="pl-PL"/>
              </w:rPr>
              <w:t>ą</w:t>
            </w:r>
            <w:r w:rsidR="4A5B9D4F" w:rsidRPr="003D6627">
              <w:rPr>
                <w:rFonts w:cs="Arial"/>
                <w:lang w:eastAsia="pl-PL"/>
              </w:rPr>
              <w:t xml:space="preserve"> sytuacj</w:t>
            </w:r>
            <w:r w:rsidR="00192783" w:rsidRPr="003D6627">
              <w:rPr>
                <w:rFonts w:cs="Arial"/>
                <w:lang w:eastAsia="pl-PL"/>
              </w:rPr>
              <w:t>ę</w:t>
            </w:r>
            <w:r w:rsidR="4A5B9D4F" w:rsidRPr="003D6627">
              <w:rPr>
                <w:rFonts w:cs="Arial"/>
                <w:lang w:eastAsia="pl-PL"/>
              </w:rPr>
              <w:t xml:space="preserve"> w prowadzonym postępowaniu przetargowym za zakup serwerów</w:t>
            </w:r>
            <w:r w:rsidR="3DC4EE9E" w:rsidRPr="003D6627">
              <w:rPr>
                <w:rFonts w:cs="Arial"/>
                <w:lang w:eastAsia="pl-PL"/>
              </w:rPr>
              <w:t>, którego powodzenie warunkuje wykonanie kolejnych zadań z zakresu tego kamienia milowego.</w:t>
            </w:r>
          </w:p>
        </w:tc>
      </w:tr>
      <w:tr w:rsidR="003D6627" w:rsidRPr="003D6627" w14:paraId="2E094ADF" w14:textId="77777777" w:rsidTr="4A5B9D4F">
        <w:tc>
          <w:tcPr>
            <w:tcW w:w="2127" w:type="dxa"/>
            <w:vAlign w:val="center"/>
          </w:tcPr>
          <w:p w14:paraId="3B0D4E32" w14:textId="22534A6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prace nad konfiguracją dostarczonej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B2F4" w14:textId="2F82572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6E580" w14:textId="2FAF86CE" w:rsidR="00F77C86" w:rsidRPr="003D6627" w:rsidRDefault="00B3632B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03-</w:t>
            </w:r>
            <w:r w:rsidR="234C8482" w:rsidRPr="003D6627">
              <w:rPr>
                <w:rFonts w:cs="Arial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0FDF3572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5A8739F" w14:textId="7A44F101" w:rsidR="004D2A39" w:rsidRPr="003D6627" w:rsidRDefault="074DA197" w:rsidP="4A5B9D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 xml:space="preserve"> Planowany </w:t>
            </w:r>
          </w:p>
          <w:p w14:paraId="549A6BE0" w14:textId="77777777" w:rsidR="004D2A39" w:rsidRPr="003D6627" w:rsidRDefault="004D2A39" w:rsidP="4A5B9D4F">
            <w:pPr>
              <w:rPr>
                <w:rFonts w:cs="Arial"/>
                <w:lang w:eastAsia="pl-PL"/>
              </w:rPr>
            </w:pPr>
          </w:p>
          <w:p w14:paraId="01121702" w14:textId="22E40D24" w:rsidR="00063FA5" w:rsidRPr="003D6627" w:rsidRDefault="004D2A39" w:rsidP="4A5B9D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T</w:t>
            </w:r>
            <w:r w:rsidR="074DA197" w:rsidRPr="003D6627">
              <w:rPr>
                <w:rFonts w:cs="Arial"/>
                <w:lang w:eastAsia="pl-PL"/>
              </w:rPr>
              <w:t xml:space="preserve">ermin osiągnięcia kamienia milowego </w:t>
            </w:r>
            <w:r w:rsidRPr="003D6627">
              <w:rPr>
                <w:rFonts w:cs="Arial"/>
                <w:lang w:eastAsia="pl-PL"/>
              </w:rPr>
              <w:t>uległ przesunięciu ze względu na</w:t>
            </w:r>
            <w:r w:rsidR="074DA197" w:rsidRPr="003D6627">
              <w:rPr>
                <w:rFonts w:cs="Arial"/>
                <w:lang w:eastAsia="pl-PL"/>
              </w:rPr>
              <w:t xml:space="preserve"> aktualn</w:t>
            </w:r>
            <w:r w:rsidRPr="003D6627">
              <w:rPr>
                <w:rFonts w:cs="Arial"/>
                <w:lang w:eastAsia="pl-PL"/>
              </w:rPr>
              <w:t>ą</w:t>
            </w:r>
            <w:r w:rsidR="074DA197" w:rsidRPr="003D6627">
              <w:rPr>
                <w:rFonts w:cs="Arial"/>
                <w:lang w:eastAsia="pl-PL"/>
              </w:rPr>
              <w:t xml:space="preserve"> sytuacj</w:t>
            </w:r>
            <w:r w:rsidRPr="003D6627">
              <w:rPr>
                <w:rFonts w:cs="Arial"/>
                <w:lang w:eastAsia="pl-PL"/>
              </w:rPr>
              <w:t>ę</w:t>
            </w:r>
            <w:r w:rsidR="074DA197" w:rsidRPr="003D6627">
              <w:rPr>
                <w:rFonts w:cs="Arial"/>
                <w:lang w:eastAsia="pl-PL"/>
              </w:rPr>
              <w:t xml:space="preserve"> w prowadzonym postępowaniu przetargowym za zakup serwerów, którego powodzenie warunkuje wykonanie kolejnych zadań z zakresu tego kamienia milowego</w:t>
            </w:r>
          </w:p>
        </w:tc>
      </w:tr>
      <w:tr w:rsidR="003D6627" w:rsidRPr="003D6627" w14:paraId="5B4E48E1" w14:textId="77777777" w:rsidTr="4A5B9D4F">
        <w:tc>
          <w:tcPr>
            <w:tcW w:w="2127" w:type="dxa"/>
            <w:vAlign w:val="center"/>
          </w:tcPr>
          <w:p w14:paraId="0246D9E6" w14:textId="13C349D5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prace nad analizą biznesowo-techniczną (ABT)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FD41" w14:textId="36562A3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79FDA95D" w14:textId="16B53D35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5</w:t>
            </w:r>
          </w:p>
        </w:tc>
        <w:tc>
          <w:tcPr>
            <w:tcW w:w="1914" w:type="dxa"/>
          </w:tcPr>
          <w:p w14:paraId="13574435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AFFFC3E" w14:textId="77777777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5E05CA1" w14:textId="357488EB" w:rsidR="002D5CE5" w:rsidRPr="003D6627" w:rsidRDefault="002D5CE5" w:rsidP="1EC4D7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6627" w:rsidRPr="003D6627" w14:paraId="1CD93DE7" w14:textId="77777777" w:rsidTr="4A5B9D4F">
        <w:tc>
          <w:tcPr>
            <w:tcW w:w="2127" w:type="dxa"/>
            <w:vAlign w:val="center"/>
          </w:tcPr>
          <w:p w14:paraId="706849BF" w14:textId="73FA61DA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lastRenderedPageBreak/>
              <w:t>Zakończone prace nad dokumentacją projektową, w tym: plan testów, plan migracji, plan startu produkcyjnego, plan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0784" w14:textId="229F5368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738C8" w14:textId="14AD78AD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6</w:t>
            </w:r>
          </w:p>
        </w:tc>
        <w:tc>
          <w:tcPr>
            <w:tcW w:w="1914" w:type="dxa"/>
          </w:tcPr>
          <w:p w14:paraId="1C5A24CE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942A5A3" w14:textId="12044563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5341612E" w14:textId="77777777" w:rsidTr="4A5B9D4F">
        <w:tc>
          <w:tcPr>
            <w:tcW w:w="2127" w:type="dxa"/>
            <w:vAlign w:val="center"/>
          </w:tcPr>
          <w:p w14:paraId="42304D9B" w14:textId="6788E21A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Wdrożona w nowej technologii na środowisko 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preprodukcyjne</w:t>
            </w:r>
            <w:proofErr w:type="spellEnd"/>
            <w:r w:rsidRPr="003D6627">
              <w:rPr>
                <w:rFonts w:ascii="Arial" w:hAnsi="Arial" w:cs="Arial"/>
                <w:sz w:val="18"/>
                <w:szCs w:val="18"/>
              </w:rPr>
              <w:t xml:space="preserve"> funkcjonalność dotychczasowego SOLR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1251" w14:textId="554F902D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6B1938D" w14:textId="091CE04B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6</w:t>
            </w:r>
          </w:p>
        </w:tc>
        <w:tc>
          <w:tcPr>
            <w:tcW w:w="1914" w:type="dxa"/>
          </w:tcPr>
          <w:p w14:paraId="4576782A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CECCB55" w14:textId="48E692A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364938A3" w14:textId="77777777" w:rsidTr="4A5B9D4F">
        <w:tc>
          <w:tcPr>
            <w:tcW w:w="2127" w:type="dxa"/>
            <w:vAlign w:val="center"/>
          </w:tcPr>
          <w:p w14:paraId="1AD8BED9" w14:textId="0956EDAB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Wdrożone nowe podejście do 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RSS’ów</w:t>
            </w:r>
            <w:proofErr w:type="spellEnd"/>
            <w:r w:rsidRPr="003D6627">
              <w:rPr>
                <w:rFonts w:ascii="Arial" w:hAnsi="Arial" w:cs="Arial"/>
                <w:sz w:val="18"/>
                <w:szCs w:val="18"/>
              </w:rPr>
              <w:t xml:space="preserve"> na środowisku 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preprodukcyjnym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56BD" w14:textId="685AEE8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0EF24437" w14:textId="1B978316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6</w:t>
            </w:r>
          </w:p>
        </w:tc>
        <w:tc>
          <w:tcPr>
            <w:tcW w:w="1914" w:type="dxa"/>
          </w:tcPr>
          <w:p w14:paraId="7F2FA441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1BD4D3E" w14:textId="5094C02C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3718C847" w14:textId="77777777" w:rsidTr="4A5B9D4F">
        <w:tc>
          <w:tcPr>
            <w:tcW w:w="2127" w:type="dxa"/>
            <w:vAlign w:val="center"/>
          </w:tcPr>
          <w:p w14:paraId="3FA4AE8D" w14:textId="66E87403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Zakończone prace nad przygotowaniem API dla RPL, ZSMOPL, 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eGabinet</w:t>
            </w:r>
            <w:proofErr w:type="spellEnd"/>
            <w:r w:rsidRPr="003D6627">
              <w:rPr>
                <w:rFonts w:ascii="Arial" w:hAnsi="Arial" w:cs="Arial"/>
                <w:sz w:val="18"/>
                <w:szCs w:val="18"/>
              </w:rPr>
              <w:t>, SGR, Hurtowni danych CEZ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290C" w14:textId="037EA01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F387252" w14:textId="1E8C9F03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09</w:t>
            </w:r>
            <w:r w:rsidR="00F77C86" w:rsidRPr="003D6627">
              <w:rPr>
                <w:rFonts w:cs="Arial"/>
                <w:lang w:eastAsia="pl-PL"/>
              </w:rPr>
              <w:t>-2026</w:t>
            </w:r>
          </w:p>
        </w:tc>
        <w:tc>
          <w:tcPr>
            <w:tcW w:w="1914" w:type="dxa"/>
          </w:tcPr>
          <w:p w14:paraId="1386A023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EBA2B38" w14:textId="759D37F7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206CF7A5" w14:textId="77777777" w:rsidTr="4A5B9D4F">
        <w:tc>
          <w:tcPr>
            <w:tcW w:w="2127" w:type="dxa"/>
            <w:vAlign w:val="center"/>
          </w:tcPr>
          <w:p w14:paraId="7AC466BD" w14:textId="7EB78E72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Wdrożony moduł analityczny dla Komisji Ekonomicznej na środowisku 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preprodukcyjnym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65DDD" w14:textId="2BD17345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86BD535" w14:textId="543070A1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11</w:t>
            </w:r>
            <w:r w:rsidR="00F77C86" w:rsidRPr="003D6627">
              <w:rPr>
                <w:rFonts w:cs="Arial"/>
                <w:lang w:eastAsia="pl-PL"/>
              </w:rPr>
              <w:t>-2026</w:t>
            </w:r>
          </w:p>
        </w:tc>
        <w:tc>
          <w:tcPr>
            <w:tcW w:w="1914" w:type="dxa"/>
          </w:tcPr>
          <w:p w14:paraId="7BDF17A2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89AA9B3" w14:textId="2B78F2B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546783A4" w14:textId="77777777" w:rsidTr="4A5B9D4F">
        <w:tc>
          <w:tcPr>
            <w:tcW w:w="2127" w:type="dxa"/>
            <w:vAlign w:val="center"/>
          </w:tcPr>
          <w:p w14:paraId="5EF570DD" w14:textId="62E0B92D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Wdrożona funkcjonalność - komunikacja z Konsultantami na środowisku 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preprodukcyjnym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BB89" w14:textId="1D3FE5C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22E23ACE" w14:textId="604556BB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1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5BF6C7FA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562A52D" w14:textId="5A045D93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2A808FA8" w14:textId="77777777" w:rsidTr="4A5B9D4F">
        <w:tc>
          <w:tcPr>
            <w:tcW w:w="2127" w:type="dxa"/>
            <w:vAlign w:val="center"/>
          </w:tcPr>
          <w:p w14:paraId="57E3B649" w14:textId="622CE6A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Wdrożony zmodyfikowany RPL w zakresie modułu „Pobieranie informacji o produktach leczniczych dopuszczonych do obrotu”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E270" w14:textId="375EB040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2FFCD4F" w14:textId="7D64CB92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0A743BC0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824E561" w14:textId="7486BD58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6350A551" w14:textId="77777777" w:rsidTr="4A5B9D4F">
        <w:tc>
          <w:tcPr>
            <w:tcW w:w="2127" w:type="dxa"/>
            <w:vAlign w:val="center"/>
          </w:tcPr>
          <w:p w14:paraId="4B4D7529" w14:textId="6F99D023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Wdrożony zmodyfikowany ZSMOPL w zakresie modułu "Obsługa komunikatów obrotów i stanów, planowania dostaw oraz braków produktów" i "Obsługa raportów”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8473" w14:textId="469C607D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DAA38D2" w14:textId="7480FAFE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6652B2AB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D9D36EC" w14:textId="701ADD37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2FC5442B" w14:textId="77777777" w:rsidTr="4A5B9D4F">
        <w:tc>
          <w:tcPr>
            <w:tcW w:w="2127" w:type="dxa"/>
            <w:vAlign w:val="center"/>
          </w:tcPr>
          <w:p w14:paraId="056AF022" w14:textId="7AD2BA62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prace nad dokumentacją/materiałami szkoleniowymi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0CFC" w14:textId="782E820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B7E0812" w14:textId="47CB60B0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0D08835E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AA4650C" w14:textId="51A577B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08682C05" w14:textId="77777777" w:rsidTr="4A5B9D4F">
        <w:tc>
          <w:tcPr>
            <w:tcW w:w="2127" w:type="dxa"/>
            <w:vAlign w:val="center"/>
          </w:tcPr>
          <w:p w14:paraId="48F924DC" w14:textId="66B1BD5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Wdrożony moduł obsługi trybu odwoławczego na środowisku 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preprodukcyjnym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F56C" w14:textId="2B4073CF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15F007B" w14:textId="6E1E6818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14A25D22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3DB8ACA" w14:textId="53EFC27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0BDAA673" w14:textId="77777777" w:rsidTr="4A5B9D4F">
        <w:tc>
          <w:tcPr>
            <w:tcW w:w="2127" w:type="dxa"/>
            <w:vAlign w:val="center"/>
          </w:tcPr>
          <w:p w14:paraId="6D9A88EC" w14:textId="4BBADB9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Zakończone testy wewnętrzne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B500" w14:textId="62A79780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C3B729" w14:textId="64E28CC3" w:rsidR="00F77C86" w:rsidRPr="003D6627" w:rsidRDefault="00F77C86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9817EA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9817E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46568AE4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11B355B" w14:textId="30040E2C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1D29D370" w14:textId="77777777" w:rsidTr="4A5B9D4F">
        <w:tc>
          <w:tcPr>
            <w:tcW w:w="2127" w:type="dxa"/>
            <w:vAlign w:val="center"/>
          </w:tcPr>
          <w:p w14:paraId="6A923D91" w14:textId="5A87609C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 Przeprowadzone szkolenia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D545" w14:textId="526BF865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1279A1" w14:textId="257C622F" w:rsidR="00F77C86" w:rsidRPr="003D6627" w:rsidRDefault="009817E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06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36D0ECDB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81B5F75" w14:textId="26A077A4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133E5295" w14:textId="77777777" w:rsidTr="4A5B9D4F">
        <w:tc>
          <w:tcPr>
            <w:tcW w:w="2127" w:type="dxa"/>
            <w:vAlign w:val="center"/>
          </w:tcPr>
          <w:p w14:paraId="768D7749" w14:textId="16922D52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Przeprowadzone testy i wdrożone poprawki UAT/F&amp;F (MZ, 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AOTMiT</w:t>
            </w:r>
            <w:proofErr w:type="spellEnd"/>
            <w:r w:rsidRPr="003D6627">
              <w:rPr>
                <w:rFonts w:ascii="Arial" w:hAnsi="Arial" w:cs="Arial"/>
                <w:sz w:val="18"/>
                <w:szCs w:val="18"/>
              </w:rPr>
              <w:t>, CEZ)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311E" w14:textId="13250DF1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03720A4" w14:textId="4339ABBA" w:rsidR="00F77C86" w:rsidRPr="003D6627" w:rsidRDefault="000138A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06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6DEC1E20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64C96B5" w14:textId="751A9741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54D6AFA2" w14:textId="77777777" w:rsidTr="4A5B9D4F">
        <w:tc>
          <w:tcPr>
            <w:tcW w:w="2127" w:type="dxa"/>
            <w:vAlign w:val="center"/>
          </w:tcPr>
          <w:p w14:paraId="71AC4B19" w14:textId="00E164C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lastRenderedPageBreak/>
              <w:t>Zakończone prace nad dokumentacją techniczną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F4FD" w14:textId="0F948276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3C8984D" w14:textId="2D574331" w:rsidR="00F77C86" w:rsidRPr="003D6627" w:rsidRDefault="007F0984" w:rsidP="00F77C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0138AA" w:rsidRPr="003D6627">
              <w:rPr>
                <w:rFonts w:cs="Arial"/>
                <w:lang w:eastAsia="pl-PL"/>
              </w:rPr>
              <w:t>7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="000138AA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5187AEB1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D45ABA5" w14:textId="1829A02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7CE48671" w14:textId="77777777" w:rsidTr="4A5B9D4F">
        <w:tc>
          <w:tcPr>
            <w:tcW w:w="2127" w:type="dxa"/>
            <w:vAlign w:val="center"/>
          </w:tcPr>
          <w:p w14:paraId="58A82FE6" w14:textId="61E4E74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Raport z zakończonych testów z wynikiem pozytywnym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60CC" w14:textId="4F5DAD47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8884E92" w14:textId="0A7377FF" w:rsidR="00F77C86" w:rsidRPr="003D6627" w:rsidRDefault="000138A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003B166D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5D80FD6" w14:textId="0FF20F00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3A342495" w14:textId="77777777" w:rsidTr="4A5B9D4F">
        <w:tc>
          <w:tcPr>
            <w:tcW w:w="2127" w:type="dxa"/>
            <w:vAlign w:val="center"/>
          </w:tcPr>
          <w:p w14:paraId="16F1522F" w14:textId="2589BB0E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Przeprowadzona migracja danych – z SOLR do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A147" w14:textId="57CD5069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3E39F038" w14:textId="4787BE71" w:rsidR="00F77C86" w:rsidRPr="003D6627" w:rsidRDefault="000138AA" w:rsidP="00F77C8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F77C86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4FC15C80" w14:textId="77777777" w:rsidR="00F77C86" w:rsidRPr="003D6627" w:rsidRDefault="00F77C86" w:rsidP="00F77C86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8067144" w14:textId="54363F20" w:rsidR="00F77C86" w:rsidRPr="003D6627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D6627" w:rsidRPr="003D6627" w14:paraId="113F6DCC" w14:textId="77777777" w:rsidTr="4A5B9D4F">
        <w:tc>
          <w:tcPr>
            <w:tcW w:w="2127" w:type="dxa"/>
            <w:vAlign w:val="center"/>
          </w:tcPr>
          <w:p w14:paraId="222292AD" w14:textId="2FD9DDBB" w:rsidR="00D27899" w:rsidRPr="003D6627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Wdrożony produkcyjnie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7C73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KPI 1 – 1600  </w:t>
            </w:r>
          </w:p>
          <w:p w14:paraId="3C1EEDFE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KPI 2 – 3</w:t>
            </w:r>
          </w:p>
          <w:p w14:paraId="099CF52E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KPI 4 – 1 </w:t>
            </w:r>
          </w:p>
          <w:p w14:paraId="65769942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KPI 5 – 8660148,19</w:t>
            </w:r>
          </w:p>
          <w:p w14:paraId="11E277FC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KPI 6 – 1 </w:t>
            </w:r>
          </w:p>
          <w:p w14:paraId="2361C18E" w14:textId="3821AD74" w:rsidR="00D27899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KPI 7 – 1    </w:t>
            </w:r>
          </w:p>
        </w:tc>
        <w:tc>
          <w:tcPr>
            <w:tcW w:w="1289" w:type="dxa"/>
          </w:tcPr>
          <w:p w14:paraId="784B1BBB" w14:textId="01AAC81A" w:rsidR="00D27899" w:rsidRPr="003D6627" w:rsidRDefault="000138AA" w:rsidP="00D27899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D27899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914" w:type="dxa"/>
          </w:tcPr>
          <w:p w14:paraId="7473C925" w14:textId="77777777" w:rsidR="00D27899" w:rsidRPr="003D6627" w:rsidRDefault="00D27899" w:rsidP="00D278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F88628" w14:textId="40209D72" w:rsidR="00D27899" w:rsidRPr="003D6627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701D51B" w14:textId="7C389AAC" w:rsidR="006F221E" w:rsidRPr="003D6627" w:rsidRDefault="007B5E62" w:rsidP="007B5E62">
      <w:pPr>
        <w:spacing w:before="240" w:after="12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3D6627">
        <w:rPr>
          <w:rFonts w:ascii="Arial" w:hAnsi="Arial" w:cs="Arial"/>
          <w:b/>
          <w:sz w:val="18"/>
          <w:szCs w:val="18"/>
        </w:rPr>
        <w:t>*</w:t>
      </w:r>
      <w:r w:rsidRPr="003D6627">
        <w:rPr>
          <w:rFonts w:ascii="Arial" w:hAnsi="Arial" w:cs="Arial"/>
          <w:bCs/>
          <w:sz w:val="18"/>
          <w:szCs w:val="18"/>
        </w:rPr>
        <w:t xml:space="preserve"> Planowane terminy osiągnięcia kamieni milowych zostały zmienione na podstawie Aneksu nr FERC.02.01-IP.01-0009/23-01 do porozumienia o dofinansowanie projektu: „Rozwój Systemu Obsługi List Refundacyjnych (SOLR 2.0)”</w:t>
      </w:r>
    </w:p>
    <w:p w14:paraId="64ADCCB0" w14:textId="1676CF77" w:rsidR="00141A92" w:rsidRPr="003D662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D662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3D6627" w:rsidRPr="003D6627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3D662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3D662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3D662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3D662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3D662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3D662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3D662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6DB43E70" w:rsidR="00047D9D" w:rsidRPr="003D662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3D662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3D662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  <w:r w:rsidR="007B5E62" w:rsidRPr="003D6627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3D662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D6627" w:rsidRPr="003D6627" w14:paraId="21A39778" w14:textId="77777777" w:rsidTr="00047D9D">
        <w:tc>
          <w:tcPr>
            <w:tcW w:w="2545" w:type="dxa"/>
          </w:tcPr>
          <w:p w14:paraId="2B019820" w14:textId="2D7DC6D5" w:rsidR="007B1566" w:rsidRPr="003D6627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/>
              </w:rPr>
              <w:t>KPI 1: Użytkownicy nowych i zmodernizowanych publicznych usług, produktów i procesów cyfrowych.</w:t>
            </w:r>
          </w:p>
        </w:tc>
        <w:tc>
          <w:tcPr>
            <w:tcW w:w="1278" w:type="dxa"/>
          </w:tcPr>
          <w:p w14:paraId="7735C230" w14:textId="7A9B3574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432FF60D" w14:textId="77777777" w:rsidR="00416CFB" w:rsidRPr="003D6627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1600 </w:t>
            </w:r>
            <w:r w:rsidRPr="003D6627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  <w:p w14:paraId="64679EFA" w14:textId="211524C2" w:rsidR="007B1566" w:rsidRPr="003D6627" w:rsidRDefault="007B1566" w:rsidP="007B15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4ABA41" w14:textId="031C1433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</w:tcPr>
          <w:p w14:paraId="2BD83CDC" w14:textId="35974872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204FCE62" w14:textId="77777777" w:rsidTr="00047D9D">
        <w:tc>
          <w:tcPr>
            <w:tcW w:w="2545" w:type="dxa"/>
          </w:tcPr>
          <w:p w14:paraId="103D86AB" w14:textId="29D8EE0B" w:rsidR="007B1566" w:rsidRPr="003D6627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/>
              </w:rPr>
              <w:t>KPI 2: 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3640605" w14:textId="5E5F4543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4F47B49F" w14:textId="074EAFCB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CE92A8E" w14:textId="0BCCC103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6812478D" w14:textId="07C31802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04B54ABA" w14:textId="77777777" w:rsidTr="00047D9D">
        <w:tc>
          <w:tcPr>
            <w:tcW w:w="2545" w:type="dxa"/>
          </w:tcPr>
          <w:p w14:paraId="34C8D71B" w14:textId="7E9DD426" w:rsidR="007B1566" w:rsidRPr="003D6627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/>
              </w:rPr>
              <w:t>KPI 3: Liczba podmiotów wspartych w zakresie rozwoju usług, produktów i procesów cyfrowych</w:t>
            </w:r>
          </w:p>
        </w:tc>
        <w:tc>
          <w:tcPr>
            <w:tcW w:w="1278" w:type="dxa"/>
          </w:tcPr>
          <w:p w14:paraId="17F0FD81" w14:textId="42BB4EB8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1339F769" w14:textId="70BAACC0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1D53DCE" w14:textId="0AF36D38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5CB0C653" w14:textId="37B1A86E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D6627" w:rsidRPr="003D6627" w14:paraId="5695A32C" w14:textId="77777777" w:rsidTr="00047D9D">
        <w:tc>
          <w:tcPr>
            <w:tcW w:w="2545" w:type="dxa"/>
          </w:tcPr>
          <w:p w14:paraId="660BCF0D" w14:textId="465C0600" w:rsidR="007B1566" w:rsidRPr="003D6627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/>
              </w:rPr>
              <w:t>KPI 4: Liczba udostępnionych usług wewnątrzadministracyjnych (A2A)</w:t>
            </w:r>
          </w:p>
        </w:tc>
        <w:tc>
          <w:tcPr>
            <w:tcW w:w="1278" w:type="dxa"/>
          </w:tcPr>
          <w:p w14:paraId="6E13057B" w14:textId="5750F315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6AC61EC4" w14:textId="44822FD2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D973260" w14:textId="4DCB5A7F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3C745961" w14:textId="627CA8FD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4CC0372E" w14:textId="77777777" w:rsidTr="00047D9D">
        <w:tc>
          <w:tcPr>
            <w:tcW w:w="2545" w:type="dxa"/>
          </w:tcPr>
          <w:p w14:paraId="1E24B580" w14:textId="77777777" w:rsidR="008F49DB" w:rsidRPr="003D6627" w:rsidRDefault="008F49DB" w:rsidP="008F49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KPI 5: Wartość usług, produktów i procesów cyfrowych opracowanych dla</w:t>
            </w:r>
          </w:p>
          <w:p w14:paraId="7068ADD7" w14:textId="52FA9370" w:rsidR="007B1566" w:rsidRPr="003D6627" w:rsidRDefault="002D5CE5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proofErr w:type="spellStart"/>
            <w:r w:rsidRPr="003D6627">
              <w:rPr>
                <w:rFonts w:cs="Arial"/>
                <w:sz w:val="18"/>
                <w:szCs w:val="18"/>
              </w:rPr>
              <w:t>P</w:t>
            </w:r>
            <w:r w:rsidR="008F49DB" w:rsidRPr="003D6627">
              <w:rPr>
                <w:rFonts w:cs="Arial"/>
                <w:sz w:val="18"/>
                <w:szCs w:val="18"/>
              </w:rPr>
              <w:t>rzedsiębiorstw</w:t>
            </w:r>
            <w:proofErr w:type="spellEnd"/>
          </w:p>
        </w:tc>
        <w:tc>
          <w:tcPr>
            <w:tcW w:w="1278" w:type="dxa"/>
          </w:tcPr>
          <w:p w14:paraId="7AE20C22" w14:textId="7677BE06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842" w:type="dxa"/>
          </w:tcPr>
          <w:p w14:paraId="4CF87E72" w14:textId="08CAC178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8 660 148,19</w:t>
            </w:r>
          </w:p>
        </w:tc>
        <w:tc>
          <w:tcPr>
            <w:tcW w:w="1701" w:type="dxa"/>
          </w:tcPr>
          <w:p w14:paraId="7417AC42" w14:textId="0E87C124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</w:tcPr>
          <w:p w14:paraId="4B385FCE" w14:textId="636BEED0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6D2A960C" w14:textId="77777777" w:rsidTr="00047D9D">
        <w:tc>
          <w:tcPr>
            <w:tcW w:w="2545" w:type="dxa"/>
          </w:tcPr>
          <w:p w14:paraId="1354F33B" w14:textId="77777777" w:rsidR="008F49DB" w:rsidRPr="003D6627" w:rsidRDefault="008F49DB" w:rsidP="008F49DB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 w:eastAsia="pl-PL"/>
              </w:rPr>
              <w:t>KPI 6: Liczba uruchomionych systemów teleinformatycznych w podmiotach</w:t>
            </w:r>
          </w:p>
          <w:p w14:paraId="5831252E" w14:textId="3D03E7F0" w:rsidR="007B1566" w:rsidRPr="003D6627" w:rsidRDefault="008F49DB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06C2FB2" w14:textId="2C5CBFF0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6EC5A4" w14:textId="59E5C34B" w:rsidR="007B1566" w:rsidRPr="003D6627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CF5E" w14:textId="41B735FE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BC6DC4" w:rsidRPr="003D662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8F49DB" w:rsidRPr="003D6627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613FF1C2" w14:textId="3EB599E6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D6627" w:rsidRPr="003D6627" w14:paraId="6430C98D" w14:textId="77777777" w:rsidTr="00047D9D">
        <w:tc>
          <w:tcPr>
            <w:tcW w:w="2545" w:type="dxa"/>
          </w:tcPr>
          <w:p w14:paraId="5D486862" w14:textId="4A4F6A8D" w:rsidR="007B1566" w:rsidRPr="003D6627" w:rsidRDefault="00BC6DC4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3D6627">
              <w:rPr>
                <w:rFonts w:cs="Arial"/>
                <w:sz w:val="18"/>
                <w:szCs w:val="18"/>
                <w:lang w:val="pl-PL" w:eastAsia="pl-PL"/>
              </w:rPr>
              <w:t>KPI 7: Liczba udostępnionych API dla innych systemów.</w:t>
            </w:r>
          </w:p>
        </w:tc>
        <w:tc>
          <w:tcPr>
            <w:tcW w:w="1278" w:type="dxa"/>
          </w:tcPr>
          <w:p w14:paraId="3DD95B1B" w14:textId="05B98F5A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5688FD0A" w14:textId="63B78FCB" w:rsidR="007B1566" w:rsidRPr="003D6627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060477E" w14:textId="6E128E10" w:rsidR="007B1566" w:rsidRPr="003D6627" w:rsidRDefault="007B5E62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BC6DC4" w:rsidRPr="003D6627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68A384F6" w14:textId="57DDDB74" w:rsidR="007B1566" w:rsidRPr="003D6627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45CB628" w14:textId="393FEA3A" w:rsidR="007B5E62" w:rsidRPr="003D6627" w:rsidRDefault="007B5E62" w:rsidP="007B5E62">
      <w:pPr>
        <w:pStyle w:val="Nagwek2"/>
        <w:spacing w:before="360" w:after="120"/>
        <w:rPr>
          <w:rStyle w:val="Nagwek2Znak"/>
          <w:rFonts w:ascii="Arial" w:hAnsi="Arial" w:cs="Arial"/>
          <w:color w:val="auto"/>
        </w:rPr>
      </w:pPr>
      <w:r w:rsidRPr="003D6627">
        <w:rPr>
          <w:rStyle w:val="Nagwek2Znak"/>
          <w:rFonts w:ascii="Arial" w:hAnsi="Arial" w:cs="Arial"/>
          <w:color w:val="auto"/>
          <w:sz w:val="18"/>
          <w:szCs w:val="18"/>
        </w:rPr>
        <w:lastRenderedPageBreak/>
        <w:t>*</w:t>
      </w:r>
      <w:r w:rsidRPr="003D6627">
        <w:rPr>
          <w:rStyle w:val="Nagwek2Znak"/>
          <w:rFonts w:ascii="Arial" w:hAnsi="Arial" w:cs="Arial"/>
          <w:color w:val="auto"/>
        </w:rPr>
        <w:t xml:space="preserve"> </w:t>
      </w:r>
      <w:r w:rsidRPr="003D6627">
        <w:rPr>
          <w:rFonts w:ascii="Arial" w:hAnsi="Arial" w:cs="Arial"/>
          <w:bCs/>
          <w:color w:val="auto"/>
          <w:sz w:val="18"/>
          <w:szCs w:val="18"/>
        </w:rPr>
        <w:t>Planowane terminy osiągnięcia wskaźników zostały zmienione na podstawie Aneksu nr FERC.02.01-IP.01-0009/23-01 do porozumienia o dofinansowanie projektu: „Rozwój Systemu Obsługi List Refundacyjnych (SOLR 2.0)”</w:t>
      </w:r>
    </w:p>
    <w:p w14:paraId="52A08447" w14:textId="26E04250" w:rsidR="007D2C34" w:rsidRPr="003D662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3D6627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3D6627">
        <w:rPr>
          <w:rFonts w:ascii="Arial" w:hAnsi="Arial" w:cs="Arial"/>
          <w:color w:val="auto"/>
          <w:sz w:val="20"/>
          <w:szCs w:val="20"/>
        </w:rPr>
        <w:t>&lt;</w:t>
      </w:r>
      <w:r w:rsidR="00B41415" w:rsidRPr="003D6627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3D6627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3D6627" w:rsidRPr="003D6627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3D662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3D662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105DFA2" w:rsidR="007D38BD" w:rsidRPr="003D662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3D662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  <w:r w:rsidR="00E945E4" w:rsidRPr="003D6627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3D662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3D662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D6627" w:rsidRPr="003D6627" w14:paraId="20F685A7" w14:textId="77777777" w:rsidTr="00517F12">
        <w:tc>
          <w:tcPr>
            <w:tcW w:w="2937" w:type="dxa"/>
          </w:tcPr>
          <w:p w14:paraId="2F42773B" w14:textId="3599C707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1: Obsługa wniosków refundacyjnych (A2A, A2B)</w:t>
            </w:r>
          </w:p>
        </w:tc>
        <w:tc>
          <w:tcPr>
            <w:tcW w:w="1169" w:type="dxa"/>
          </w:tcPr>
          <w:p w14:paraId="23E4D366" w14:textId="47E97161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1C8EB60A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29EA6A23" w14:textId="09AE4574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3D6627" w:rsidRPr="003D6627" w14:paraId="05992D5F" w14:textId="77777777" w:rsidTr="00517F12">
        <w:tc>
          <w:tcPr>
            <w:tcW w:w="2937" w:type="dxa"/>
          </w:tcPr>
          <w:p w14:paraId="21FD0491" w14:textId="6775204C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2: Obsługa konsultacji zewnętrznych (A2A)</w:t>
            </w:r>
          </w:p>
        </w:tc>
        <w:tc>
          <w:tcPr>
            <w:tcW w:w="1169" w:type="dxa"/>
          </w:tcPr>
          <w:p w14:paraId="02A502AD" w14:textId="213DAE85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0F644BB7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5B96D0C" w14:textId="26A4CFAE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3D6627" w:rsidRPr="003D6627" w14:paraId="39843303" w14:textId="77777777" w:rsidTr="00517F12">
        <w:tc>
          <w:tcPr>
            <w:tcW w:w="2937" w:type="dxa"/>
          </w:tcPr>
          <w:p w14:paraId="473933CC" w14:textId="1364EBC3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3: Obsługa trybu odwoławczego (A2A, A2B)</w:t>
            </w:r>
          </w:p>
        </w:tc>
        <w:tc>
          <w:tcPr>
            <w:tcW w:w="1169" w:type="dxa"/>
          </w:tcPr>
          <w:p w14:paraId="7884ED53" w14:textId="445926B3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1E918FA7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140AEF1" w14:textId="2A4171DF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3D6627" w:rsidRPr="003D6627" w14:paraId="045301E0" w14:textId="77777777" w:rsidTr="00517F12">
        <w:tc>
          <w:tcPr>
            <w:tcW w:w="2937" w:type="dxa"/>
          </w:tcPr>
          <w:p w14:paraId="2DF6ADDE" w14:textId="21B55DC0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4: Udostępnienie danych Komisji Ekonomicznej (A2A)</w:t>
            </w:r>
          </w:p>
        </w:tc>
        <w:tc>
          <w:tcPr>
            <w:tcW w:w="1169" w:type="dxa"/>
          </w:tcPr>
          <w:p w14:paraId="6B78DA4D" w14:textId="32BBF658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165BAA75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5A70AB7" w14:textId="0B4BDEFA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3D6627" w:rsidRPr="003D6627" w14:paraId="20C35AB6" w14:textId="77777777" w:rsidTr="00517F12">
        <w:tc>
          <w:tcPr>
            <w:tcW w:w="2937" w:type="dxa"/>
          </w:tcPr>
          <w:p w14:paraId="2DCA6717" w14:textId="45DA5449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eU.</w:t>
            </w:r>
            <w:r w:rsidR="00F77C86" w:rsidRPr="003D6627">
              <w:rPr>
                <w:rFonts w:ascii="Arial" w:hAnsi="Arial" w:cs="Arial"/>
                <w:sz w:val="18"/>
                <w:szCs w:val="20"/>
              </w:rPr>
              <w:t>0</w:t>
            </w:r>
            <w:r w:rsidRPr="003D6627">
              <w:rPr>
                <w:rFonts w:ascii="Arial" w:hAnsi="Arial" w:cs="Arial"/>
                <w:sz w:val="18"/>
                <w:szCs w:val="20"/>
              </w:rPr>
              <w:t>5: Dedykowane pacjentowi udostępnienie informacji o poziomie refundacji dla produktów refundowanych (A2A, A2B, A2C)</w:t>
            </w:r>
          </w:p>
        </w:tc>
        <w:tc>
          <w:tcPr>
            <w:tcW w:w="1169" w:type="dxa"/>
          </w:tcPr>
          <w:p w14:paraId="48E1B565" w14:textId="757C9E1E" w:rsidR="00EC427A" w:rsidRPr="003D6627" w:rsidRDefault="007B5E62" w:rsidP="00EC427A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Pr="003D6627">
              <w:rPr>
                <w:lang w:eastAsia="pl-PL"/>
              </w:rPr>
              <w:t>8</w:t>
            </w:r>
            <w:r w:rsidR="00EC427A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134" w:type="dxa"/>
          </w:tcPr>
          <w:p w14:paraId="15F8CDF1" w14:textId="77777777" w:rsidR="00EC427A" w:rsidRPr="003D6627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05015FC2" w14:textId="7AC06B44" w:rsidR="00EC427A" w:rsidRPr="003D6627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36129E4C" w14:textId="786D3D03" w:rsidR="007B5E62" w:rsidRPr="003D6627" w:rsidRDefault="007B5E62" w:rsidP="007B5E62">
      <w:pPr>
        <w:pStyle w:val="Nagwek2"/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3D6627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* </w:t>
      </w:r>
      <w:r w:rsidRPr="003D6627">
        <w:rPr>
          <w:rFonts w:ascii="Arial" w:hAnsi="Arial" w:cs="Arial"/>
          <w:bCs/>
          <w:color w:val="auto"/>
          <w:sz w:val="18"/>
          <w:szCs w:val="18"/>
        </w:rPr>
        <w:t>Planowane daty wdrożenia e-usług zostały zmienione na podstawie Aneksu nr FERC.02.01-IP.01-0009/23-01 do porozumienia o dofinansowanie projektu: „Rozwój Systemu Obsługi List Refundacyjnych (SOLR 2.0)”</w:t>
      </w:r>
    </w:p>
    <w:p w14:paraId="526AAE7B" w14:textId="3039D7A5" w:rsidR="00933BEC" w:rsidRPr="003D662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3D6627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3D662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3D662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3D6627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3D6627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3D6627" w:rsidRPr="003D6627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3D662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3D662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3D662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3D662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3D662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D6627" w:rsidRPr="003D6627" w14:paraId="153EA8F3" w14:textId="77777777" w:rsidTr="00C6751B">
        <w:tc>
          <w:tcPr>
            <w:tcW w:w="2937" w:type="dxa"/>
          </w:tcPr>
          <w:p w14:paraId="481DCDEC" w14:textId="77777777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Wykaz refundowanych leków,</w:t>
            </w:r>
          </w:p>
          <w:p w14:paraId="3A71A975" w14:textId="77777777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środków spożywczych</w:t>
            </w:r>
          </w:p>
          <w:p w14:paraId="357EB55C" w14:textId="77777777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specjalnego przeznaczenia</w:t>
            </w:r>
          </w:p>
          <w:p w14:paraId="59006BAD" w14:textId="77777777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żywieniowego oraz wyrobów</w:t>
            </w:r>
          </w:p>
          <w:p w14:paraId="46265E90" w14:textId="6E9FFAC0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medycznych</w:t>
            </w:r>
          </w:p>
        </w:tc>
        <w:tc>
          <w:tcPr>
            <w:tcW w:w="1169" w:type="dxa"/>
          </w:tcPr>
          <w:p w14:paraId="6D7C5935" w14:textId="2A0BF078" w:rsidR="0009526C" w:rsidRPr="003D6627" w:rsidRDefault="007C17ED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08</w:t>
            </w:r>
            <w:r w:rsidR="0009526C" w:rsidRPr="003D6627">
              <w:rPr>
                <w:rFonts w:ascii="Arial" w:hAnsi="Arial" w:cs="Arial"/>
                <w:sz w:val="18"/>
                <w:szCs w:val="20"/>
              </w:rPr>
              <w:t>-202</w:t>
            </w:r>
            <w:r w:rsidRPr="003D6627">
              <w:rPr>
                <w:rFonts w:ascii="Arial" w:hAnsi="Arial" w:cs="Arial"/>
                <w:sz w:val="18"/>
                <w:szCs w:val="20"/>
              </w:rPr>
              <w:t>7</w:t>
            </w:r>
          </w:p>
        </w:tc>
        <w:tc>
          <w:tcPr>
            <w:tcW w:w="1134" w:type="dxa"/>
          </w:tcPr>
          <w:p w14:paraId="56773D50" w14:textId="4BCEE2F9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F3F8CFB" w:rsidR="0009526C" w:rsidRPr="003D6627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3D662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3D662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3D662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3D662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3D662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3D662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3D662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3D6627">
        <w:rPr>
          <w:rFonts w:ascii="Arial" w:hAnsi="Arial" w:cs="Arial"/>
          <w:color w:val="auto"/>
        </w:rPr>
        <w:t xml:space="preserve"> </w:t>
      </w:r>
      <w:r w:rsidR="00B41415" w:rsidRPr="003D6627">
        <w:rPr>
          <w:rFonts w:ascii="Arial" w:hAnsi="Arial" w:cs="Arial"/>
          <w:color w:val="auto"/>
          <w:sz w:val="20"/>
          <w:szCs w:val="18"/>
        </w:rPr>
        <w:t>&lt;maksymalnie 20</w:t>
      </w:r>
      <w:r w:rsidRPr="003D6627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3D6627" w:rsidRPr="003D6627" w14:paraId="6B0B045E" w14:textId="77777777" w:rsidTr="4A5B9D4F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3D662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3D662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3D662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6627" w:rsidRPr="003D6627" w14:paraId="41469D94" w14:textId="77777777" w:rsidTr="4A5B9D4F">
        <w:tc>
          <w:tcPr>
            <w:tcW w:w="2547" w:type="dxa"/>
          </w:tcPr>
          <w:p w14:paraId="7AAED02E" w14:textId="6EAF2463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Analiza biznesowo-techniczna</w:t>
            </w:r>
          </w:p>
        </w:tc>
        <w:tc>
          <w:tcPr>
            <w:tcW w:w="1701" w:type="dxa"/>
          </w:tcPr>
          <w:p w14:paraId="1F7576F0" w14:textId="6CC06205" w:rsidR="00834A4F" w:rsidRPr="003D6627" w:rsidRDefault="007C17ED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834A4F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5</w:t>
            </w:r>
          </w:p>
        </w:tc>
        <w:tc>
          <w:tcPr>
            <w:tcW w:w="1843" w:type="dxa"/>
          </w:tcPr>
          <w:p w14:paraId="7860A356" w14:textId="5D71839D" w:rsidR="00834A4F" w:rsidRPr="003D6627" w:rsidRDefault="00834A4F" w:rsidP="1EC4D72A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E670564" w14:textId="50E2CEDA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04FC44D5" w14:textId="77777777" w:rsidTr="4A5B9D4F">
        <w:tc>
          <w:tcPr>
            <w:tcW w:w="2547" w:type="dxa"/>
          </w:tcPr>
          <w:p w14:paraId="42E3FB12" w14:textId="5013EDD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 xml:space="preserve">Infrastruktura teleinformatyczna uwzględniająca serwery wirtualne na potrzeby środowiska produkcyjnego, środowiska </w:t>
            </w:r>
            <w:proofErr w:type="spellStart"/>
            <w:r w:rsidRPr="003D6627">
              <w:t>eveluacyjnego</w:t>
            </w:r>
            <w:proofErr w:type="spellEnd"/>
            <w:r w:rsidRPr="003D6627">
              <w:t>, środowiska testowego, innych środowisk nieprodukcyjnych oraz backup danych</w:t>
            </w:r>
          </w:p>
        </w:tc>
        <w:tc>
          <w:tcPr>
            <w:tcW w:w="1701" w:type="dxa"/>
          </w:tcPr>
          <w:p w14:paraId="657554E6" w14:textId="6991686D" w:rsidR="000B4636" w:rsidRPr="003D6627" w:rsidRDefault="000B4636">
            <w:pPr>
              <w:rPr>
                <w:rFonts w:cs="Arial"/>
                <w:lang w:eastAsia="pl-PL"/>
              </w:rPr>
            </w:pPr>
          </w:p>
          <w:p w14:paraId="3F23C45F" w14:textId="413670E9" w:rsidR="00834A4F" w:rsidRPr="003D6627" w:rsidRDefault="000B4636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02-</w:t>
            </w:r>
            <w:r w:rsidR="21926C5C" w:rsidRPr="003D6627">
              <w:rPr>
                <w:rFonts w:cs="Arial"/>
                <w:lang w:eastAsia="pl-PL"/>
              </w:rPr>
              <w:t>2025</w:t>
            </w:r>
          </w:p>
        </w:tc>
        <w:tc>
          <w:tcPr>
            <w:tcW w:w="1843" w:type="dxa"/>
          </w:tcPr>
          <w:p w14:paraId="5A313A64" w14:textId="4BF5AFA8" w:rsidR="00834A4F" w:rsidRPr="003D6627" w:rsidRDefault="11D74EF8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 xml:space="preserve"> </w:t>
            </w:r>
            <w:r w:rsidR="00365D1D" w:rsidRPr="003D6627">
              <w:rPr>
                <w:rFonts w:cs="Arial"/>
                <w:lang w:eastAsia="pl-PL"/>
              </w:rPr>
              <w:t xml:space="preserve">Data uległa przesunięciu ze względu na </w:t>
            </w:r>
            <w:r w:rsidRPr="003D6627">
              <w:rPr>
                <w:rFonts w:cs="Arial"/>
                <w:lang w:eastAsia="pl-PL"/>
              </w:rPr>
              <w:t>aktualn</w:t>
            </w:r>
            <w:r w:rsidR="00365D1D" w:rsidRPr="003D6627">
              <w:rPr>
                <w:rFonts w:cs="Arial"/>
                <w:lang w:eastAsia="pl-PL"/>
              </w:rPr>
              <w:t>ą</w:t>
            </w:r>
            <w:r w:rsidRPr="003D6627">
              <w:rPr>
                <w:rFonts w:cs="Arial"/>
                <w:lang w:eastAsia="pl-PL"/>
              </w:rPr>
              <w:t xml:space="preserve"> sytuacj</w:t>
            </w:r>
            <w:r w:rsidR="00365D1D" w:rsidRPr="003D6627">
              <w:rPr>
                <w:rFonts w:cs="Arial"/>
                <w:lang w:eastAsia="pl-PL"/>
              </w:rPr>
              <w:t>ę</w:t>
            </w:r>
            <w:r w:rsidRPr="003D6627">
              <w:rPr>
                <w:rFonts w:cs="Arial"/>
                <w:lang w:eastAsia="pl-PL"/>
              </w:rPr>
              <w:t xml:space="preserve"> w prowadzonym postępowaniu przetargowym za zakup serwerów, </w:t>
            </w:r>
            <w:r w:rsidRPr="003D6627">
              <w:rPr>
                <w:rFonts w:cs="Arial"/>
                <w:lang w:eastAsia="pl-PL"/>
              </w:rPr>
              <w:lastRenderedPageBreak/>
              <w:t xml:space="preserve">którego powodzenie warunkuje wykonanie kolejnych zadań </w:t>
            </w:r>
            <w:r w:rsidR="0AE8873F" w:rsidRPr="003D6627">
              <w:rPr>
                <w:rFonts w:cs="Arial"/>
                <w:lang w:eastAsia="pl-PL"/>
              </w:rPr>
              <w:t>umożliwiających wdrożenie tego produktu.</w:t>
            </w:r>
          </w:p>
        </w:tc>
        <w:tc>
          <w:tcPr>
            <w:tcW w:w="3543" w:type="dxa"/>
          </w:tcPr>
          <w:p w14:paraId="2D99EBEA" w14:textId="282650D9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</w:tc>
      </w:tr>
      <w:tr w:rsidR="003D6627" w:rsidRPr="003D6627" w14:paraId="0FD093C1" w14:textId="77777777" w:rsidTr="4A5B9D4F">
        <w:tc>
          <w:tcPr>
            <w:tcW w:w="2547" w:type="dxa"/>
          </w:tcPr>
          <w:p w14:paraId="259EECCA" w14:textId="27981EF5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 xml:space="preserve">Interfejsy API dla RPL, ZSMOPL, </w:t>
            </w:r>
            <w:proofErr w:type="spellStart"/>
            <w:r w:rsidRPr="003D6627">
              <w:t>eGabinet</w:t>
            </w:r>
            <w:proofErr w:type="spellEnd"/>
            <w:r w:rsidRPr="003D6627">
              <w:t>, SGR, Hurtowni danych CEZ</w:t>
            </w:r>
          </w:p>
        </w:tc>
        <w:tc>
          <w:tcPr>
            <w:tcW w:w="1701" w:type="dxa"/>
          </w:tcPr>
          <w:p w14:paraId="5CEEC68A" w14:textId="2B60A350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9</w:t>
            </w:r>
            <w:r w:rsidRPr="003D6627">
              <w:rPr>
                <w:rFonts w:cs="Arial"/>
                <w:lang w:eastAsia="pl-PL"/>
              </w:rPr>
              <w:t>-2026</w:t>
            </w:r>
          </w:p>
        </w:tc>
        <w:tc>
          <w:tcPr>
            <w:tcW w:w="1843" w:type="dxa"/>
          </w:tcPr>
          <w:p w14:paraId="4F438F12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DD497CD" w14:textId="60F84B8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28051845" w14:textId="77777777" w:rsidTr="4A5B9D4F">
        <w:tc>
          <w:tcPr>
            <w:tcW w:w="2547" w:type="dxa"/>
          </w:tcPr>
          <w:p w14:paraId="36172389" w14:textId="11E86C48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Zmodyfikowany system Rejestr Produktów Leczniczych (RPL) w zakresie modułu: Pobieranie informacji o produktach leczniczych dopuszczonych do obrotu</w:t>
            </w:r>
          </w:p>
        </w:tc>
        <w:tc>
          <w:tcPr>
            <w:tcW w:w="1701" w:type="dxa"/>
          </w:tcPr>
          <w:p w14:paraId="30BB1936" w14:textId="25501E30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14C2E950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47D5A7D" w14:textId="30766AD0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3640379F" w14:textId="77777777" w:rsidTr="4A5B9D4F">
        <w:tc>
          <w:tcPr>
            <w:tcW w:w="2547" w:type="dxa"/>
          </w:tcPr>
          <w:p w14:paraId="5A042434" w14:textId="40FBFC0D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Zmodyfikowany Zintegrowany System Monitorowania Obrotu Produktami</w:t>
            </w:r>
            <w:r w:rsidRPr="003D6627">
              <w:br/>
              <w:t>Leczniczymi (ZSMOPL) w zakresie modułów: "Obsługa komunikatów obrotów</w:t>
            </w:r>
            <w:r w:rsidRPr="003D6627">
              <w:br/>
              <w:t>i stanów, planowania dostaw oraz braków produktów" i "Obsługa raportów"</w:t>
            </w:r>
          </w:p>
        </w:tc>
        <w:tc>
          <w:tcPr>
            <w:tcW w:w="1701" w:type="dxa"/>
          </w:tcPr>
          <w:p w14:paraId="6BEDB5F4" w14:textId="3EA4A740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196A5465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F3458D2" w14:textId="49EC6F33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0349D0C9" w14:textId="77777777" w:rsidTr="4A5B9D4F">
        <w:tc>
          <w:tcPr>
            <w:tcW w:w="2547" w:type="dxa"/>
          </w:tcPr>
          <w:p w14:paraId="0D4A1C1B" w14:textId="2B7701E3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Materiały szkoleniowe dla interesariuszy i użytkowników końcowych</w:t>
            </w:r>
          </w:p>
        </w:tc>
        <w:tc>
          <w:tcPr>
            <w:tcW w:w="1701" w:type="dxa"/>
          </w:tcPr>
          <w:p w14:paraId="6F24F2ED" w14:textId="1E58D27D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778853FF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40B5F0A" w14:textId="0E72D5DE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13A74D61" w14:textId="77777777" w:rsidTr="4A5B9D4F">
        <w:tc>
          <w:tcPr>
            <w:tcW w:w="2547" w:type="dxa"/>
          </w:tcPr>
          <w:p w14:paraId="293AE51B" w14:textId="0F90213B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Materiały informacyjno-promocyjne</w:t>
            </w:r>
          </w:p>
        </w:tc>
        <w:tc>
          <w:tcPr>
            <w:tcW w:w="1701" w:type="dxa"/>
          </w:tcPr>
          <w:p w14:paraId="5373FF32" w14:textId="34DFCC33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2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2411F875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0756B6E" w14:textId="66834D0F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1B65350C" w14:textId="77777777" w:rsidTr="4A5B9D4F">
        <w:tc>
          <w:tcPr>
            <w:tcW w:w="2547" w:type="dxa"/>
          </w:tcPr>
          <w:p w14:paraId="0362911E" w14:textId="27579E04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wewnętrznych funkcjonalnych </w:t>
            </w:r>
          </w:p>
        </w:tc>
        <w:tc>
          <w:tcPr>
            <w:tcW w:w="1701" w:type="dxa"/>
          </w:tcPr>
          <w:p w14:paraId="7765CC6A" w14:textId="69FEE313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175FF845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C428FC" w14:textId="5630271E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45EE08F1" w14:textId="77777777" w:rsidTr="4A5B9D4F">
        <w:tc>
          <w:tcPr>
            <w:tcW w:w="2547" w:type="dxa"/>
          </w:tcPr>
          <w:p w14:paraId="51869716" w14:textId="6755C12A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bezpieczeństwa</w:t>
            </w:r>
          </w:p>
        </w:tc>
        <w:tc>
          <w:tcPr>
            <w:tcW w:w="1701" w:type="dxa"/>
          </w:tcPr>
          <w:p w14:paraId="335EF571" w14:textId="0978BEC2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5CFAD0B5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D2595BC" w14:textId="10598E9B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19696D65" w14:textId="77777777" w:rsidTr="4A5B9D4F">
        <w:tc>
          <w:tcPr>
            <w:tcW w:w="2547" w:type="dxa"/>
          </w:tcPr>
          <w:p w14:paraId="2A901898" w14:textId="5FE04D8F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wydajności </w:t>
            </w:r>
          </w:p>
        </w:tc>
        <w:tc>
          <w:tcPr>
            <w:tcW w:w="1701" w:type="dxa"/>
          </w:tcPr>
          <w:p w14:paraId="750C402E" w14:textId="023666C0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7207110E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426391B" w14:textId="56C08894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5439ED36" w14:textId="77777777" w:rsidTr="4A5B9D4F">
        <w:tc>
          <w:tcPr>
            <w:tcW w:w="2547" w:type="dxa"/>
          </w:tcPr>
          <w:p w14:paraId="265D780D" w14:textId="3B0C56F8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badań UX </w:t>
            </w:r>
          </w:p>
        </w:tc>
        <w:tc>
          <w:tcPr>
            <w:tcW w:w="1701" w:type="dxa"/>
          </w:tcPr>
          <w:p w14:paraId="6AD34B15" w14:textId="1E40AEDB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46F465F4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8F82F43" w14:textId="33447F6A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766E499C" w14:textId="77777777" w:rsidTr="4A5B9D4F">
        <w:tc>
          <w:tcPr>
            <w:tcW w:w="2547" w:type="dxa"/>
          </w:tcPr>
          <w:p w14:paraId="6FFE4AFA" w14:textId="637130C6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Integracyjnych</w:t>
            </w:r>
          </w:p>
        </w:tc>
        <w:tc>
          <w:tcPr>
            <w:tcW w:w="1701" w:type="dxa"/>
          </w:tcPr>
          <w:p w14:paraId="098F3E0D" w14:textId="101853FF" w:rsidR="00834A4F" w:rsidRPr="003D6627" w:rsidRDefault="00834A4F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</w:t>
            </w:r>
            <w:r w:rsidR="007C17ED" w:rsidRPr="003D6627">
              <w:rPr>
                <w:rFonts w:cs="Arial"/>
                <w:lang w:eastAsia="pl-PL"/>
              </w:rPr>
              <w:t>5</w:t>
            </w:r>
            <w:r w:rsidRPr="003D6627">
              <w:rPr>
                <w:rFonts w:cs="Arial"/>
                <w:lang w:eastAsia="pl-PL"/>
              </w:rPr>
              <w:t>-202</w:t>
            </w:r>
            <w:r w:rsidR="007C17ED"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574C3B7C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292D7D2" w14:textId="65D8E3B1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3A3188D7" w14:textId="77777777" w:rsidTr="4A5B9D4F">
        <w:tc>
          <w:tcPr>
            <w:tcW w:w="2547" w:type="dxa"/>
          </w:tcPr>
          <w:p w14:paraId="4440D12F" w14:textId="0868FD1E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Raport z testów UAT</w:t>
            </w:r>
          </w:p>
        </w:tc>
        <w:tc>
          <w:tcPr>
            <w:tcW w:w="1701" w:type="dxa"/>
          </w:tcPr>
          <w:p w14:paraId="05A5D92F" w14:textId="10F1541B" w:rsidR="00834A4F" w:rsidRPr="003D6627" w:rsidRDefault="007C17ED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06</w:t>
            </w:r>
            <w:r w:rsidR="00834A4F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4689A323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9443EFF" w14:textId="4CA3E381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079D74A8" w14:textId="77777777" w:rsidTr="4A5B9D4F">
        <w:tc>
          <w:tcPr>
            <w:tcW w:w="2547" w:type="dxa"/>
          </w:tcPr>
          <w:p w14:paraId="7650199B" w14:textId="3EC30B91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Dokumentacja techniczna</w:t>
            </w:r>
          </w:p>
        </w:tc>
        <w:tc>
          <w:tcPr>
            <w:tcW w:w="1701" w:type="dxa"/>
          </w:tcPr>
          <w:p w14:paraId="79F3531B" w14:textId="1361BE09" w:rsidR="00834A4F" w:rsidRPr="003D6627" w:rsidRDefault="007C17ED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07</w:t>
            </w:r>
            <w:r w:rsidR="00834A4F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06C82022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856C6D" w14:textId="465B9C69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3D6627" w:rsidRPr="003D6627" w14:paraId="2F19FAB0" w14:textId="77777777" w:rsidTr="4A5B9D4F">
        <w:tc>
          <w:tcPr>
            <w:tcW w:w="2547" w:type="dxa"/>
          </w:tcPr>
          <w:p w14:paraId="18E50C0B" w14:textId="5B9F7ED5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t>System Obsługi List Refundacyjnych (SOLR 2.0)</w:t>
            </w:r>
          </w:p>
        </w:tc>
        <w:tc>
          <w:tcPr>
            <w:tcW w:w="1701" w:type="dxa"/>
          </w:tcPr>
          <w:p w14:paraId="260BADFB" w14:textId="2A885E9C" w:rsidR="00834A4F" w:rsidRPr="003D6627" w:rsidRDefault="007C17ED" w:rsidP="00834A4F">
            <w:pPr>
              <w:rPr>
                <w:rFonts w:cs="Arial"/>
                <w:lang w:eastAsia="pl-PL"/>
              </w:rPr>
            </w:pPr>
            <w:r w:rsidRPr="003D6627">
              <w:rPr>
                <w:rFonts w:cs="Arial"/>
                <w:lang w:eastAsia="pl-PL"/>
              </w:rPr>
              <w:t>08</w:t>
            </w:r>
            <w:r w:rsidR="00834A4F" w:rsidRPr="003D6627">
              <w:rPr>
                <w:rFonts w:cs="Arial"/>
                <w:lang w:eastAsia="pl-PL"/>
              </w:rPr>
              <w:t>-202</w:t>
            </w:r>
            <w:r w:rsidRPr="003D6627">
              <w:rPr>
                <w:rFonts w:cs="Arial"/>
                <w:lang w:eastAsia="pl-PL"/>
              </w:rPr>
              <w:t>7</w:t>
            </w:r>
          </w:p>
        </w:tc>
        <w:tc>
          <w:tcPr>
            <w:tcW w:w="1843" w:type="dxa"/>
          </w:tcPr>
          <w:p w14:paraId="291E4190" w14:textId="77777777" w:rsidR="00834A4F" w:rsidRPr="003D6627" w:rsidRDefault="00834A4F" w:rsidP="00834A4F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0B42440" w14:textId="78D7791E" w:rsidR="00834A4F" w:rsidRPr="003D6627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P2 RPL Rejestr Produktów Leczniczych </w:t>
            </w:r>
            <w:r w:rsidR="00834A4F" w:rsidRPr="003D6627">
              <w:rPr>
                <w:rFonts w:ascii="Arial" w:hAnsi="Arial" w:cs="Arial"/>
                <w:sz w:val="18"/>
                <w:szCs w:val="18"/>
              </w:rPr>
              <w:t>– korzystanie z danych o produktach leczniczych</w:t>
            </w:r>
          </w:p>
          <w:p w14:paraId="4187605D" w14:textId="717FF315" w:rsidR="0009526C" w:rsidRPr="003D6627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lastRenderedPageBreak/>
              <w:t>Opis zależności: korzystanie</w:t>
            </w:r>
          </w:p>
          <w:p w14:paraId="684CADA0" w14:textId="77777777" w:rsidR="00F05AF0" w:rsidRPr="003D6627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 Specyfikowanie wymagań</w:t>
            </w:r>
          </w:p>
          <w:p w14:paraId="2F9AEEA5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C255" w14:textId="0A105509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UEOZ (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ePLOZ</w:t>
            </w:r>
            <w:proofErr w:type="spellEnd"/>
            <w:r w:rsidRPr="003D6627">
              <w:rPr>
                <w:rFonts w:ascii="Arial" w:hAnsi="Arial" w:cs="Arial"/>
                <w:sz w:val="18"/>
                <w:szCs w:val="18"/>
              </w:rPr>
              <w:t>) - korzystanie przez SOLR z danych służących potwierdzaniu tożsamości cyfrowej użytkowników.</w:t>
            </w:r>
          </w:p>
          <w:p w14:paraId="33BBB7DA" w14:textId="6464BA34" w:rsidR="0009526C" w:rsidRPr="003D6627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BFF9D92" w14:textId="77777777" w:rsidR="00F05AF0" w:rsidRPr="003D6627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 Specyfikowanie wymagań</w:t>
            </w:r>
          </w:p>
          <w:p w14:paraId="079213DA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DB674E" w14:textId="757DEF12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eGate</w:t>
            </w:r>
            <w:proofErr w:type="spellEnd"/>
            <w:r w:rsidRPr="003D6627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>umożliwienie przekazywania podpisanych dokumentów</w:t>
            </w:r>
          </w:p>
          <w:p w14:paraId="79570ADE" w14:textId="1FA9F2F8" w:rsidR="0009526C" w:rsidRPr="003D6627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DBD178" w14:textId="77777777" w:rsidR="00F05AF0" w:rsidRPr="003D6627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 Specyfikowanie wymagań</w:t>
            </w:r>
          </w:p>
          <w:p w14:paraId="5FCD3186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0E823E" w14:textId="3DB3FCC4" w:rsidR="00834A4F" w:rsidRPr="003D6627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P4 </w:t>
            </w:r>
            <w:r w:rsidR="00834A4F" w:rsidRPr="003D6627">
              <w:rPr>
                <w:rFonts w:ascii="Arial" w:hAnsi="Arial" w:cs="Arial"/>
                <w:sz w:val="18"/>
                <w:szCs w:val="18"/>
              </w:rPr>
              <w:t>ZSMOPL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03639415" w14:textId="1F12D4DC" w:rsidR="0009526C" w:rsidRPr="003D6627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7C2B2F3F" w14:textId="0E0E5333" w:rsidR="00834A4F" w:rsidRPr="003D6627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5A5AC0EC"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3D6627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2625910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C1C39" w14:textId="77777777" w:rsidR="009D39C1" w:rsidRPr="003D6627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Hurtownia Danych CeZ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3C6EFE1D" w14:textId="6BEB5073" w:rsidR="0009526C" w:rsidRPr="003D6627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60ADB252" w14:textId="77777777" w:rsidR="00F05AF0" w:rsidRPr="003D6627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 Specyfikowanie wymagań</w:t>
            </w:r>
          </w:p>
          <w:p w14:paraId="305371C1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583EC9" w14:textId="77777777" w:rsidR="009D39C1" w:rsidRPr="003D6627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P1 </w:t>
            </w:r>
            <w:proofErr w:type="spellStart"/>
            <w:r w:rsidRPr="003D6627">
              <w:rPr>
                <w:rFonts w:ascii="Arial" w:hAnsi="Arial" w:cs="Arial"/>
                <w:sz w:val="18"/>
                <w:szCs w:val="18"/>
              </w:rPr>
              <w:t>eGabinrt</w:t>
            </w:r>
            <w:proofErr w:type="spellEnd"/>
            <w:r w:rsidR="009D39C1" w:rsidRPr="003D6627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1854476A" w14:textId="2DF61A2D" w:rsidR="0009526C" w:rsidRPr="003D6627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38B4CB60" w14:textId="1E9B3626" w:rsidR="00834A4F" w:rsidRPr="003D6627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074EEE17"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3D6627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3D53720" w14:textId="77777777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0261A5" w14:textId="65D707CC" w:rsidR="009D39C1" w:rsidRPr="003D6627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P1 – Recepty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953" w:rsidRPr="003D6627">
              <w:rPr>
                <w:rFonts w:ascii="Arial" w:hAnsi="Arial" w:cs="Arial"/>
                <w:sz w:val="18"/>
                <w:szCs w:val="18"/>
              </w:rPr>
              <w:t xml:space="preserve">(SGR) </w:t>
            </w:r>
            <w:r w:rsidR="009D39C1" w:rsidRPr="003D6627">
              <w:rPr>
                <w:rFonts w:ascii="Arial" w:hAnsi="Arial" w:cs="Arial"/>
                <w:sz w:val="18"/>
                <w:szCs w:val="18"/>
              </w:rPr>
              <w:t>– udostępnianie przez system SOLR listy leków refundowanych</w:t>
            </w:r>
          </w:p>
          <w:p w14:paraId="0AEAF0DA" w14:textId="508F71C2" w:rsidR="00834A4F" w:rsidRPr="003D6627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28D6D071" w:rsidRPr="003D66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3D6627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8C600D1" w14:textId="20FF2B44" w:rsidR="00834A4F" w:rsidRPr="003D6627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172C79" w14:textId="1CBFA4A2" w:rsidR="007C17ED" w:rsidRPr="003D6627" w:rsidRDefault="007C17ED" w:rsidP="007C17ED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3D6627">
        <w:rPr>
          <w:rFonts w:ascii="Arial" w:hAnsi="Arial" w:cs="Arial"/>
          <w:bCs/>
          <w:sz w:val="18"/>
          <w:szCs w:val="18"/>
        </w:rPr>
        <w:lastRenderedPageBreak/>
        <w:t>* Planowane daty wdrożenia zostały zmienione na podstawie Aneksu nr FERC.02.01-IP.01-0009/23-01 do porozumienia o dofinansowanie projektu: „Rozwój Systemu Obsługi List Refundacyjnych (SOLR 2.0)”.</w:t>
      </w:r>
    </w:p>
    <w:p w14:paraId="2AC8CEEF" w14:textId="55E0973F" w:rsidR="00BB059E" w:rsidRPr="003D662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D662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</w:t>
      </w:r>
      <w:r w:rsidR="00304D04" w:rsidRPr="003D662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yzyka</w:t>
      </w:r>
      <w:r w:rsidR="00B41415" w:rsidRPr="003D6627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="00DA34DF" w:rsidRPr="003D6627">
        <w:rPr>
          <w:rFonts w:ascii="Arial" w:hAnsi="Arial" w:cs="Arial"/>
        </w:rPr>
        <w:t xml:space="preserve"> </w:t>
      </w:r>
      <w:r w:rsidR="00B41415" w:rsidRPr="003D6627">
        <w:rPr>
          <w:rFonts w:ascii="Arial" w:hAnsi="Arial" w:cs="Arial"/>
        </w:rPr>
        <w:t xml:space="preserve"> </w:t>
      </w:r>
      <w:r w:rsidR="00DA34DF" w:rsidRPr="003D6627">
        <w:rPr>
          <w:rFonts w:ascii="Arial" w:hAnsi="Arial" w:cs="Arial"/>
          <w:sz w:val="20"/>
          <w:szCs w:val="20"/>
        </w:rPr>
        <w:t>&lt;</w:t>
      </w:r>
      <w:r w:rsidR="00B41415" w:rsidRPr="003D6627">
        <w:rPr>
          <w:rFonts w:ascii="Arial" w:hAnsi="Arial" w:cs="Arial"/>
          <w:sz w:val="20"/>
          <w:szCs w:val="20"/>
        </w:rPr>
        <w:t>maksymalnie 20</w:t>
      </w:r>
      <w:r w:rsidR="00DA34DF" w:rsidRPr="003D6627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D662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D6627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D6627" w:rsidRPr="003D6627" w14:paraId="1581B854" w14:textId="77777777" w:rsidTr="2C27A96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D662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D662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3D662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D662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D6627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6627" w:rsidRPr="003D6627" w14:paraId="3BB31730" w14:textId="77777777" w:rsidTr="2C27A961">
        <w:tc>
          <w:tcPr>
            <w:tcW w:w="3265" w:type="dxa"/>
            <w:vAlign w:val="center"/>
          </w:tcPr>
          <w:p w14:paraId="523D1D9E" w14:textId="3C795C8F" w:rsidR="00D10D19" w:rsidRPr="003D6627" w:rsidRDefault="00D10D19" w:rsidP="00D10D1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Braku możliwości dofinansowania</w:t>
            </w:r>
          </w:p>
          <w:p w14:paraId="05A0D7DE" w14:textId="0DA61111" w:rsidR="00D10D19" w:rsidRPr="003D6627" w:rsidRDefault="00D10D19" w:rsidP="00D10D1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projektu z FERC</w:t>
            </w:r>
          </w:p>
        </w:tc>
        <w:tc>
          <w:tcPr>
            <w:tcW w:w="1697" w:type="dxa"/>
          </w:tcPr>
          <w:p w14:paraId="0686178C" w14:textId="764A20DB" w:rsidR="00D10D19" w:rsidRPr="003D6627" w:rsidRDefault="00E4380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2126" w:type="dxa"/>
          </w:tcPr>
          <w:p w14:paraId="61421CAA" w14:textId="1CA554E9" w:rsidR="00416CFB" w:rsidRPr="003D6627" w:rsidRDefault="00E4380A" w:rsidP="00416C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2410" w:type="dxa"/>
          </w:tcPr>
          <w:p w14:paraId="4052988C" w14:textId="167781FD" w:rsidR="00D10D19" w:rsidRPr="003D6627" w:rsidRDefault="00E06B20" w:rsidP="00E06B20">
            <w:pPr>
              <w:pStyle w:val="Akapitzlist"/>
              <w:spacing w:after="160" w:line="259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  <w:u w:val="single"/>
              </w:rPr>
              <w:t>Ryzyko zamknięte</w:t>
            </w:r>
            <w:r w:rsidRPr="003D6627">
              <w:rPr>
                <w:rFonts w:ascii="Arial" w:hAnsi="Arial" w:cs="Arial"/>
                <w:sz w:val="18"/>
                <w:szCs w:val="18"/>
              </w:rPr>
              <w:t>, porozumienie zostało podpisane, projekt otrzymał dofinansowanie w ramach FERC.</w:t>
            </w:r>
          </w:p>
        </w:tc>
      </w:tr>
      <w:tr w:rsidR="003D6627" w:rsidRPr="003D6627" w14:paraId="36761182" w14:textId="77777777" w:rsidTr="2C27A961">
        <w:tc>
          <w:tcPr>
            <w:tcW w:w="3265" w:type="dxa"/>
            <w:vAlign w:val="center"/>
          </w:tcPr>
          <w:p w14:paraId="5084C1FC" w14:textId="21C3C816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Zmiana składu</w:t>
            </w:r>
            <w:r w:rsidR="2266ADDC" w:rsidRPr="003D6627">
              <w:rPr>
                <w:rFonts w:ascii="Arial" w:hAnsi="Arial" w:cs="Arial"/>
                <w:sz w:val="18"/>
                <w:szCs w:val="18"/>
              </w:rPr>
              <w:t xml:space="preserve"> zespołu  projektowego</w:t>
            </w:r>
          </w:p>
        </w:tc>
        <w:tc>
          <w:tcPr>
            <w:tcW w:w="1697" w:type="dxa"/>
          </w:tcPr>
          <w:p w14:paraId="1012C9E6" w14:textId="60E92449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3BD83EDE" w14:textId="02AE07DB" w:rsidR="00616C23" w:rsidRPr="003D6627" w:rsidRDefault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 w:rsidDel="2266ADD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75DE619" w14:textId="77777777" w:rsidR="00513406" w:rsidRPr="003D6627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2E46290" w14:textId="34529432" w:rsidR="00A773D1" w:rsidRPr="003D6627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lastRenderedPageBreak/>
              <w:t>bieżące reagowanie na zmianę składu zespołu</w:t>
            </w:r>
          </w:p>
          <w:p w14:paraId="0DD0C8AE" w14:textId="19BB9478" w:rsidR="00A773D1" w:rsidRPr="003D6627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systematyczne planowanie i monitorowanie prac zespołu</w:t>
            </w:r>
          </w:p>
          <w:p w14:paraId="45AB22C9" w14:textId="6B992CE8" w:rsidR="00A773D1" w:rsidRPr="003D6627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prowadzenie repozytorium projektowego, w którym umieszczane są wszelkie informacje o stanie, poszczególnych zadań oraz dokumentach związanych z nimi,</w:t>
            </w:r>
          </w:p>
          <w:p w14:paraId="737E62DD" w14:textId="641A1373" w:rsidR="00A773D1" w:rsidRPr="003D6627" w:rsidRDefault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wykorzystywanie systemu</w:t>
            </w:r>
            <w:r w:rsidR="29C85C83" w:rsidRPr="003D6627">
              <w:rPr>
                <w:rFonts w:ascii="Arial" w:hAnsi="Arial" w:cs="Arial"/>
                <w:sz w:val="18"/>
                <w:szCs w:val="18"/>
              </w:rPr>
              <w:t xml:space="preserve"> motywowani</w:t>
            </w:r>
            <w:r w:rsidRPr="003D6627">
              <w:rPr>
                <w:rFonts w:ascii="Arial" w:hAnsi="Arial" w:cs="Arial"/>
                <w:sz w:val="18"/>
                <w:szCs w:val="18"/>
              </w:rPr>
              <w:t>a</w:t>
            </w:r>
            <w:r w:rsidR="29C85C83" w:rsidRPr="003D66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44A883D" w14:textId="25A65EFD" w:rsidR="00513406" w:rsidRPr="003D6627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B090355" w14:textId="7BC1F697" w:rsidR="00616C23" w:rsidRPr="003D6627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Mała </w:t>
            </w:r>
            <w:r w:rsidR="6E75C3D5" w:rsidRPr="003D6627">
              <w:rPr>
                <w:rFonts w:ascii="Arial" w:hAnsi="Arial" w:cs="Arial"/>
                <w:sz w:val="18"/>
                <w:szCs w:val="18"/>
              </w:rPr>
              <w:t>rotacj</w:t>
            </w:r>
            <w:r w:rsidRPr="003D6627">
              <w:rPr>
                <w:rFonts w:ascii="Arial" w:hAnsi="Arial" w:cs="Arial"/>
                <w:sz w:val="18"/>
                <w:szCs w:val="18"/>
              </w:rPr>
              <w:t>a wśród członków zespołu.</w:t>
            </w:r>
          </w:p>
          <w:p w14:paraId="06C69004" w14:textId="77777777" w:rsidR="00E06B20" w:rsidRPr="003D6627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Zachowanie ciągłości wiedzy w projekcie poprzez gromadzenie dokumentacji.</w:t>
            </w:r>
          </w:p>
          <w:p w14:paraId="3CDC718F" w14:textId="12FC4358" w:rsidR="00416CFB" w:rsidRPr="003D6627" w:rsidRDefault="00416CFB" w:rsidP="00416CF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1F09AF8" w14:textId="4371C9EC" w:rsidR="00416CFB" w:rsidRPr="003D6627" w:rsidRDefault="00416CFB" w:rsidP="00416CFB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03D31F3A" w14:textId="77777777" w:rsidTr="2C27A961">
        <w:tc>
          <w:tcPr>
            <w:tcW w:w="3265" w:type="dxa"/>
            <w:vAlign w:val="center"/>
          </w:tcPr>
          <w:p w14:paraId="5D0A9450" w14:textId="2DED673B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lastRenderedPageBreak/>
              <w:t>Nieterminowe przekazywanie</w:t>
            </w:r>
          </w:p>
          <w:p w14:paraId="4EA08858" w14:textId="2E82727B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wymagań przez głównych interesariuszy</w:t>
            </w:r>
          </w:p>
        </w:tc>
        <w:tc>
          <w:tcPr>
            <w:tcW w:w="1697" w:type="dxa"/>
          </w:tcPr>
          <w:p w14:paraId="7F9B8A75" w14:textId="41F157DC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D1B9954" w14:textId="5ADDFE5D" w:rsidR="00616C23" w:rsidRPr="003D6627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48C6D4BB" w14:textId="77777777" w:rsidR="00513406" w:rsidRPr="003D6627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4A583C27" w14:textId="7C46677E" w:rsidR="00A773D1" w:rsidRPr="003D6627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 xml:space="preserve">organizowanie cotygodniowych spotkań z </w:t>
            </w:r>
            <w:r w:rsidR="7EEC5B3B" w:rsidRPr="003D6627">
              <w:rPr>
                <w:rFonts w:ascii="Arial" w:hAnsi="Arial" w:cs="Arial"/>
                <w:sz w:val="18"/>
                <w:szCs w:val="18"/>
              </w:rPr>
              <w:t>reprezentantami głównych użytkowników</w:t>
            </w:r>
            <w:r w:rsidRPr="003D6627">
              <w:rPr>
                <w:rFonts w:ascii="Arial" w:hAnsi="Arial" w:cs="Arial"/>
                <w:sz w:val="18"/>
                <w:szCs w:val="20"/>
              </w:rPr>
              <w:t xml:space="preserve"> celem uzyskania informacji stanowiących podstawę dla przygotowania analizy rozwiązań jakie mają być zawarte w SOLR,</w:t>
            </w:r>
          </w:p>
          <w:p w14:paraId="2DBAE761" w14:textId="60E27435" w:rsidR="00513406" w:rsidRPr="003D6627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rozpatrywanie ryzyka na poziomie Komitetu Sterującego.</w:t>
            </w:r>
          </w:p>
          <w:p w14:paraId="764B3606" w14:textId="77777777" w:rsidR="00513406" w:rsidRPr="003D6627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7BE7417D" w14:textId="6A7FF780" w:rsidR="00616C23" w:rsidRPr="003D6627" w:rsidRDefault="00E06B20" w:rsidP="00A773D1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Współpraca Interesariuszy z członkami zespołu</w:t>
            </w:r>
          </w:p>
          <w:p w14:paraId="3EE519B1" w14:textId="18259D12" w:rsidR="00416CFB" w:rsidRPr="003D6627" w:rsidRDefault="30AAA41D" w:rsidP="00416CFB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Terminowe </w:t>
            </w:r>
            <w:r w:rsidR="2E72FDEA" w:rsidRPr="003D6627">
              <w:rPr>
                <w:rFonts w:ascii="Arial" w:hAnsi="Arial" w:cs="Arial"/>
                <w:sz w:val="18"/>
                <w:szCs w:val="18"/>
              </w:rPr>
              <w:t>p</w:t>
            </w:r>
            <w:r w:rsidR="00E06B20" w:rsidRPr="003D6627">
              <w:rPr>
                <w:rFonts w:ascii="Arial" w:hAnsi="Arial" w:cs="Arial"/>
                <w:sz w:val="18"/>
                <w:szCs w:val="18"/>
              </w:rPr>
              <w:t xml:space="preserve">rzekazywanie przez Interesariuszy wymagań niezbędnych do realizacji projektu </w:t>
            </w:r>
          </w:p>
          <w:p w14:paraId="21F9F573" w14:textId="5912AC33" w:rsidR="00416CFB" w:rsidRPr="003D6627" w:rsidRDefault="00416CFB" w:rsidP="00416CF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Zmiana w zakresie danego ryzyka w stosunku do poprzedniego okresu sprawozdawczego:</w:t>
            </w:r>
          </w:p>
          <w:p w14:paraId="76D5D180" w14:textId="0D49F0C8" w:rsidR="00416CFB" w:rsidRPr="003D6627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248F4F14" w14:textId="77777777" w:rsidTr="2C27A961">
        <w:tc>
          <w:tcPr>
            <w:tcW w:w="3265" w:type="dxa"/>
            <w:vAlign w:val="center"/>
          </w:tcPr>
          <w:p w14:paraId="0D3975CF" w14:textId="1CF082B9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lastRenderedPageBreak/>
              <w:t>Zmiany w harmonogramie na skutek</w:t>
            </w:r>
          </w:p>
          <w:p w14:paraId="1D34A2FA" w14:textId="60D49134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zgłaszania przez Właściciela Biznesowego dodatkowych wymagań do innych obszarów systemu</w:t>
            </w:r>
          </w:p>
        </w:tc>
        <w:tc>
          <w:tcPr>
            <w:tcW w:w="1697" w:type="dxa"/>
          </w:tcPr>
          <w:p w14:paraId="075D0978" w14:textId="31EB8462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58BC78C" w14:textId="77777777" w:rsidR="00616C23" w:rsidRPr="003D6627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  <w:p w14:paraId="544008EB" w14:textId="77777777" w:rsidR="00A95A6E" w:rsidRPr="003D6627" w:rsidRDefault="00A95A6E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41005C" w14:textId="11742608" w:rsidR="00A95A6E" w:rsidRPr="003D6627" w:rsidRDefault="00A95A6E" w:rsidP="00A95A6E">
            <w:pPr>
              <w:pStyle w:val="Akapitzlist"/>
              <w:numPr>
                <w:ilvl w:val="0"/>
                <w:numId w:val="34"/>
              </w:numPr>
              <w:spacing w:after="120" w:line="256" w:lineRule="auto"/>
              <w:ind w:left="312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026BD37" w14:textId="77777777" w:rsidR="00513406" w:rsidRPr="003D6627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49583B6" w14:textId="77777777" w:rsidR="00A773D1" w:rsidRPr="003D6627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współpraca z WB, omawianie zakresu proponowanych zmian celem ograniczenia dodatkowych prac mających wpływ na harmonogram,</w:t>
            </w:r>
          </w:p>
          <w:p w14:paraId="5000A07D" w14:textId="77777777" w:rsidR="00A773D1" w:rsidRPr="003D6627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ograniczenie zmian do niezbędnego minimum,</w:t>
            </w:r>
          </w:p>
          <w:p w14:paraId="3F1DDF25" w14:textId="4EECCCC4" w:rsidR="00A773D1" w:rsidRPr="003D6627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nadawanie priorytetów dla zdefiniowanych wymagań.</w:t>
            </w:r>
          </w:p>
          <w:p w14:paraId="3A4FC14E" w14:textId="21045AD8" w:rsidR="00513406" w:rsidRPr="003D6627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7BF4142D" w14:textId="76076CB0" w:rsidR="00616C23" w:rsidRPr="003D6627" w:rsidRDefault="0529FC51" w:rsidP="00A95A6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skuteczne zarządzanie zakresem projektu</w:t>
            </w:r>
            <w:r w:rsidR="00A95A6E" w:rsidRPr="003D66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9788F9" w14:textId="4DF63046" w:rsidR="00416CFB" w:rsidRPr="003D6627" w:rsidRDefault="00416CFB" w:rsidP="00416CFB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33B79301" w14:textId="4A6E82B6" w:rsidR="00416CFB" w:rsidRPr="003D6627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02E7460D" w14:textId="77777777" w:rsidTr="2C27A961">
        <w:tc>
          <w:tcPr>
            <w:tcW w:w="3265" w:type="dxa"/>
            <w:vAlign w:val="center"/>
          </w:tcPr>
          <w:p w14:paraId="51BEFA8A" w14:textId="1A1B5BC5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Opóźnienia wynikające z potencjalnych negatywnych wyników testów</w:t>
            </w:r>
          </w:p>
          <w:p w14:paraId="2F1D97F7" w14:textId="55117954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(akceptacyjnych, bezpieczeństwa)</w:t>
            </w:r>
          </w:p>
        </w:tc>
        <w:tc>
          <w:tcPr>
            <w:tcW w:w="1697" w:type="dxa"/>
          </w:tcPr>
          <w:p w14:paraId="1D5BB86C" w14:textId="33426D1B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2BECAF8" w14:textId="2FE3B821" w:rsidR="00616C23" w:rsidRPr="003D6627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68AD21B8" w14:textId="77777777" w:rsidR="00513406" w:rsidRPr="003D6627" w:rsidRDefault="00513406" w:rsidP="00A773D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6EDEEBF6" w14:textId="15E1A223" w:rsidR="00CC0FE4" w:rsidRPr="003D6627" w:rsidRDefault="2DCC9367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Planowanie </w:t>
            </w:r>
            <w:r w:rsidR="3C297D86" w:rsidRPr="003D6627">
              <w:rPr>
                <w:rFonts w:ascii="Arial" w:hAnsi="Arial" w:cs="Arial"/>
                <w:sz w:val="18"/>
                <w:szCs w:val="18"/>
              </w:rPr>
              <w:t xml:space="preserve"> test</w:t>
            </w:r>
            <w:r w:rsidR="41E12E04" w:rsidRPr="003D6627">
              <w:rPr>
                <w:rFonts w:ascii="Arial" w:hAnsi="Arial" w:cs="Arial"/>
                <w:sz w:val="18"/>
                <w:szCs w:val="18"/>
              </w:rPr>
              <w:t>ów z wyprzedzeniem i odpowiednim buforem czasowym</w:t>
            </w:r>
          </w:p>
          <w:p w14:paraId="05041120" w14:textId="3CF34E41" w:rsidR="00CC0FE4" w:rsidRPr="003D6627" w:rsidRDefault="41E12E0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Prowadzenie projektu metodyką zwinną </w:t>
            </w:r>
          </w:p>
          <w:p w14:paraId="48569F1D" w14:textId="0C15D87B" w:rsidR="00CC0FE4" w:rsidRPr="003D6627" w:rsidRDefault="41E12E0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Automatyzacja testów </w:t>
            </w:r>
            <w:r w:rsidR="482F134F" w:rsidRPr="003D6627">
              <w:rPr>
                <w:rFonts w:ascii="Arial" w:hAnsi="Arial" w:cs="Arial"/>
                <w:sz w:val="18"/>
                <w:szCs w:val="18"/>
              </w:rPr>
              <w:t xml:space="preserve"> regresji</w:t>
            </w:r>
            <w:r w:rsidR="3C297D86" w:rsidRPr="003D6627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325FE21C" w14:textId="3D1EB044" w:rsidR="00CC0FE4" w:rsidRPr="003D6627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Monitorowanie jakości oprogramowania,  oraz z departamentem bezpieczeństwa.</w:t>
            </w:r>
          </w:p>
          <w:p w14:paraId="7F424361" w14:textId="38F1B238" w:rsidR="00CC0FE4" w:rsidRPr="003D6627" w:rsidRDefault="1F23A8B9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Szczegółowy opis scenariuszy testowych w szerokim zakresie</w:t>
            </w:r>
          </w:p>
          <w:p w14:paraId="68133A57" w14:textId="4A8F8731" w:rsidR="00513406" w:rsidRPr="003D6627" w:rsidRDefault="00513406" w:rsidP="00CC0FE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744B9866" w14:textId="77777777" w:rsidR="00F77C86" w:rsidRPr="003D6627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lastRenderedPageBreak/>
              <w:t xml:space="preserve">Zapewnienie odpowiedniej jakości wytwarzanego oprogramowania. </w:t>
            </w:r>
          </w:p>
          <w:p w14:paraId="4F465E96" w14:textId="1716DEA8" w:rsidR="00416CFB" w:rsidRPr="003D6627" w:rsidRDefault="0990CB15" w:rsidP="00416C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Wczesna identyfikacja </w:t>
            </w:r>
            <w:r w:rsidR="5187F176" w:rsidRPr="003D6627">
              <w:rPr>
                <w:rFonts w:ascii="Arial" w:hAnsi="Arial" w:cs="Arial"/>
                <w:sz w:val="18"/>
                <w:szCs w:val="18"/>
              </w:rPr>
              <w:t>błęd</w:t>
            </w:r>
            <w:r w:rsidR="722484EF" w:rsidRPr="003D6627">
              <w:rPr>
                <w:rFonts w:ascii="Arial" w:hAnsi="Arial" w:cs="Arial"/>
                <w:sz w:val="18"/>
                <w:szCs w:val="18"/>
              </w:rPr>
              <w:t>u i szybka ich likwidacja</w:t>
            </w:r>
            <w:r w:rsidR="5187F176" w:rsidRPr="003D6627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16CFB" w:rsidRPr="003D6627">
              <w:rPr>
                <w:rFonts w:ascii="Arial" w:hAnsi="Arial" w:cs="Arial"/>
                <w:b/>
                <w:bCs/>
                <w:sz w:val="18"/>
                <w:szCs w:val="18"/>
              </w:rPr>
              <w:t>Zmiana w zakresie danego ryzyka w stosunku do poprzedniego okresu sprawozdawczego:</w:t>
            </w:r>
          </w:p>
          <w:p w14:paraId="4C7D6DBA" w14:textId="59A7766F" w:rsidR="00416CFB" w:rsidRPr="003D6627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4426B500" w14:textId="77777777" w:rsidTr="2C27A961">
        <w:tc>
          <w:tcPr>
            <w:tcW w:w="3265" w:type="dxa"/>
            <w:vAlign w:val="center"/>
          </w:tcPr>
          <w:p w14:paraId="77C98CF1" w14:textId="300B1738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lastRenderedPageBreak/>
              <w:t>Konieczne modyfikacje powiązanych systemów mających bezpośredni</w:t>
            </w:r>
          </w:p>
          <w:p w14:paraId="655CA063" w14:textId="1389FC4E" w:rsidR="00616C23" w:rsidRPr="003D6627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wpływ na opóźnienia w projekcie</w:t>
            </w:r>
          </w:p>
        </w:tc>
        <w:tc>
          <w:tcPr>
            <w:tcW w:w="1697" w:type="dxa"/>
          </w:tcPr>
          <w:p w14:paraId="2D81DF77" w14:textId="166085EB" w:rsidR="00616C23" w:rsidRPr="003D6627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A66A87A" w14:textId="4E1B9ECE" w:rsidR="00616C23" w:rsidRPr="003D6627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07CE5B0D" w14:textId="77777777" w:rsidR="00513406" w:rsidRPr="003D6627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1DD2B179" w14:textId="19AFE998" w:rsidR="00CC0FE4" w:rsidRPr="003D6627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Bliska współpraca z Product Ownerami </w:t>
            </w:r>
            <w:r w:rsidR="4CA06B70" w:rsidRPr="003D6627">
              <w:rPr>
                <w:rFonts w:ascii="Arial" w:hAnsi="Arial" w:cs="Arial"/>
                <w:sz w:val="18"/>
                <w:szCs w:val="18"/>
              </w:rPr>
              <w:t xml:space="preserve">takich </w:t>
            </w:r>
            <w:r w:rsidRPr="003D6627">
              <w:rPr>
                <w:rFonts w:ascii="Arial" w:hAnsi="Arial" w:cs="Arial"/>
                <w:sz w:val="18"/>
                <w:szCs w:val="18"/>
              </w:rPr>
              <w:t>systemów.</w:t>
            </w:r>
          </w:p>
          <w:p w14:paraId="1661C2EC" w14:textId="3B6D415E" w:rsidR="00CC0FE4" w:rsidRPr="003D6627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udostępnienie dokumentacji integracyjnej</w:t>
            </w:r>
            <w:r w:rsidR="38998215" w:rsidRPr="003D6627">
              <w:rPr>
                <w:rFonts w:ascii="Arial" w:hAnsi="Arial" w:cs="Arial"/>
                <w:sz w:val="18"/>
                <w:szCs w:val="18"/>
              </w:rPr>
              <w:t xml:space="preserve"> z odpowiednim wyprzedzeniem</w:t>
            </w:r>
          </w:p>
          <w:p w14:paraId="2CB8CE56" w14:textId="408BC200" w:rsidR="00CC0FE4" w:rsidRPr="003D6627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przygotowanie API na środowisku testowym</w:t>
            </w:r>
            <w:r w:rsidR="218E5523" w:rsidRPr="003D6627">
              <w:rPr>
                <w:rFonts w:ascii="Arial" w:hAnsi="Arial" w:cs="Arial"/>
                <w:sz w:val="18"/>
                <w:szCs w:val="18"/>
              </w:rPr>
              <w:t xml:space="preserve"> z odpowiednim wyprzedzeniem</w:t>
            </w:r>
          </w:p>
          <w:p w14:paraId="2CB2808C" w14:textId="10AF360A" w:rsidR="00513406" w:rsidRPr="003D6627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01E64A63" w14:textId="77777777" w:rsidR="00616C23" w:rsidRPr="003D6627" w:rsidRDefault="63B1D36C" w:rsidP="00EC5D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Ścisła współpraca z Kierownikami Projektów</w:t>
            </w:r>
            <w:r w:rsidR="2C7626C3" w:rsidRPr="003D6627">
              <w:rPr>
                <w:rFonts w:ascii="Arial" w:hAnsi="Arial" w:cs="Arial"/>
                <w:sz w:val="18"/>
                <w:szCs w:val="18"/>
              </w:rPr>
              <w:t>,</w:t>
            </w:r>
            <w:r w:rsidRPr="003D6627">
              <w:rPr>
                <w:rFonts w:ascii="Arial" w:hAnsi="Arial" w:cs="Arial"/>
                <w:sz w:val="18"/>
                <w:szCs w:val="18"/>
              </w:rPr>
              <w:t xml:space="preserve"> Product Ownerami</w:t>
            </w:r>
            <w:r w:rsidR="311B35BB" w:rsidRPr="003D6627">
              <w:rPr>
                <w:rFonts w:ascii="Arial" w:hAnsi="Arial" w:cs="Arial"/>
                <w:sz w:val="18"/>
                <w:szCs w:val="18"/>
              </w:rPr>
              <w:t xml:space="preserve"> i Analitykami</w:t>
            </w:r>
            <w:r w:rsidRPr="003D6627">
              <w:rPr>
                <w:rFonts w:ascii="Arial" w:hAnsi="Arial" w:cs="Arial"/>
                <w:sz w:val="18"/>
                <w:szCs w:val="18"/>
              </w:rPr>
              <w:t xml:space="preserve"> oraz szybkie dostosowanie do koniecznych modyfikacji</w:t>
            </w:r>
            <w:r w:rsidR="00416CFB" w:rsidRPr="003D66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2D6902" w14:textId="2980BD25" w:rsidR="00416CFB" w:rsidRPr="003D6627" w:rsidRDefault="00416CFB" w:rsidP="00416CF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18"/>
              </w:rPr>
              <w:t>Zmiana w zakresie danego ryzyka w stosunku do poprzedniego okresu sprawozdawczego:</w:t>
            </w:r>
          </w:p>
          <w:p w14:paraId="7F5A3EC3" w14:textId="64225501" w:rsidR="00416CFB" w:rsidRPr="003D6627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  <w:tr w:rsidR="003D6627" w:rsidRPr="003D6627" w14:paraId="3E4D094C" w14:textId="77777777" w:rsidTr="00342139">
        <w:tc>
          <w:tcPr>
            <w:tcW w:w="3265" w:type="dxa"/>
            <w:vAlign w:val="center"/>
          </w:tcPr>
          <w:p w14:paraId="6111A55C" w14:textId="77777777" w:rsidR="001F2EC0" w:rsidRPr="003D6627" w:rsidRDefault="001F2EC0" w:rsidP="0034213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Nieadekwatne do potrzeb kompetencje zespołu  projektowego</w:t>
            </w:r>
          </w:p>
        </w:tc>
        <w:tc>
          <w:tcPr>
            <w:tcW w:w="1697" w:type="dxa"/>
          </w:tcPr>
          <w:p w14:paraId="7D019E26" w14:textId="77777777" w:rsidR="001F2EC0" w:rsidRPr="003D6627" w:rsidRDefault="001F2EC0" w:rsidP="00342139">
            <w:p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421D0EF1" w14:textId="77777777" w:rsidR="001F2EC0" w:rsidRPr="003D6627" w:rsidRDefault="001F2EC0" w:rsidP="0034213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6627" w:rsidDel="2266ADD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FD30632" w14:textId="77777777" w:rsidR="001F2EC0" w:rsidRPr="003D6627" w:rsidRDefault="001F2EC0" w:rsidP="003D4E7D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DA1936B" w14:textId="77777777" w:rsidR="001F2EC0" w:rsidRPr="003D6627" w:rsidRDefault="001F2EC0" w:rsidP="0034213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bieżące reagowanie na potrzeby kompetencyjne zespołu projektowego</w:t>
            </w:r>
          </w:p>
          <w:p w14:paraId="0AA12F0A" w14:textId="77777777" w:rsidR="001F2EC0" w:rsidRPr="003D6627" w:rsidRDefault="001F2EC0" w:rsidP="0034213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systematyczne planowanie i monitorowanie prac zespołu</w:t>
            </w:r>
          </w:p>
          <w:p w14:paraId="64964AD4" w14:textId="77777777" w:rsidR="001F2EC0" w:rsidRPr="003D6627" w:rsidRDefault="001F2EC0" w:rsidP="0034213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 xml:space="preserve">prowadzenie repozytorium projektowego, w którym umieszczane są wszelkie informacje </w:t>
            </w:r>
            <w:r w:rsidRPr="003D6627">
              <w:rPr>
                <w:rFonts w:ascii="Arial" w:hAnsi="Arial" w:cs="Arial"/>
                <w:sz w:val="18"/>
                <w:szCs w:val="20"/>
              </w:rPr>
              <w:lastRenderedPageBreak/>
              <w:t>o stanie, poszczególnych zadań oraz dokumentach związanych z nimi,</w:t>
            </w:r>
          </w:p>
          <w:p w14:paraId="74C189B1" w14:textId="77777777" w:rsidR="001F2EC0" w:rsidRPr="003D6627" w:rsidRDefault="001F2EC0" w:rsidP="0034213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 xml:space="preserve"> motywowanie członków zespołu do efektywnej i skutecznej współpracy oraz dzielenia się wiedzą.</w:t>
            </w:r>
          </w:p>
          <w:p w14:paraId="3FCC53F8" w14:textId="77777777" w:rsidR="001F2EC0" w:rsidRPr="003D6627" w:rsidRDefault="001F2EC0" w:rsidP="003D4E7D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1CBE36EC" w14:textId="77777777" w:rsidR="001F2EC0" w:rsidRPr="003D6627" w:rsidRDefault="001F2EC0" w:rsidP="0034213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Zapewnienie adekwatności do potrzeb kompetencji zespołu</w:t>
            </w:r>
          </w:p>
          <w:p w14:paraId="484DCFCE" w14:textId="77777777" w:rsidR="001F2EC0" w:rsidRPr="003D6627" w:rsidRDefault="001F2EC0" w:rsidP="0034213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3D6627">
              <w:rPr>
                <w:rFonts w:ascii="Arial" w:hAnsi="Arial" w:cs="Arial"/>
                <w:sz w:val="18"/>
                <w:szCs w:val="18"/>
              </w:rPr>
              <w:t>Minimalizacja rotacji  członków zespołu.</w:t>
            </w:r>
          </w:p>
          <w:p w14:paraId="6C29E408" w14:textId="77777777" w:rsidR="001F2EC0" w:rsidRPr="003D6627" w:rsidRDefault="001F2EC0" w:rsidP="00342139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Zachowanie ciągłości wiedzy w projekcie poprzez gromadzenie dokumentacji.</w:t>
            </w:r>
          </w:p>
          <w:p w14:paraId="1E1DEAB7" w14:textId="77777777" w:rsidR="001F2EC0" w:rsidRPr="003D6627" w:rsidRDefault="001F2EC0" w:rsidP="003D4E7D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D6627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CC21FDB" w14:textId="02542469" w:rsidR="001F2EC0" w:rsidRPr="003D6627" w:rsidRDefault="001F2EC0" w:rsidP="00342139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3D6627">
              <w:rPr>
                <w:rFonts w:ascii="Arial" w:hAnsi="Arial" w:cs="Arial"/>
                <w:sz w:val="18"/>
                <w:szCs w:val="20"/>
              </w:rPr>
              <w:t>Nowe ryzyko</w:t>
            </w:r>
          </w:p>
        </w:tc>
      </w:tr>
    </w:tbl>
    <w:p w14:paraId="602B0C9F" w14:textId="77777777" w:rsidR="00141A92" w:rsidRPr="003D6627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3D662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D662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D6627" w:rsidRPr="003D662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D6627" w:rsidRDefault="0091332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D662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D6627" w:rsidRDefault="0091332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D662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D6627" w:rsidRDefault="0091332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62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D6627" w:rsidRDefault="0091332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D662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D6627" w:rsidRPr="003D6627" w14:paraId="55BB233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8D6FB0" w14:textId="146AF2CC" w:rsidR="001633C4" w:rsidRPr="003D6627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Brak zabezpieczenia środków finansowych na utrzymanie po zakończeniu realizacji projektu</w:t>
            </w:r>
          </w:p>
        </w:tc>
        <w:tc>
          <w:tcPr>
            <w:tcW w:w="1701" w:type="dxa"/>
            <w:shd w:val="clear" w:color="auto" w:fill="FFFFFF"/>
          </w:tcPr>
          <w:p w14:paraId="3F027506" w14:textId="799FF52B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5048F6" w14:textId="215D1DA3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1E855103" w14:textId="63802649" w:rsidR="00513406" w:rsidRPr="003D6627" w:rsidRDefault="00513406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71272D18" w14:textId="4361EB1B" w:rsidR="001633C4" w:rsidRPr="003D6627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oraz zabezpieczenie odpowiednich środków budżetowych,</w:t>
            </w:r>
          </w:p>
          <w:p w14:paraId="0F0BE0C8" w14:textId="33EFE209" w:rsidR="001633C4" w:rsidRPr="003D6627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</w:tc>
      </w:tr>
      <w:tr w:rsidR="003D6627" w:rsidRPr="003D6627" w14:paraId="3F8B825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9A134B" w14:textId="25BB9E21" w:rsidR="001633C4" w:rsidRPr="003D6627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Niezapewnienie odpowiedniego poziomu dostępności systemu</w:t>
            </w:r>
          </w:p>
        </w:tc>
        <w:tc>
          <w:tcPr>
            <w:tcW w:w="1701" w:type="dxa"/>
            <w:shd w:val="clear" w:color="auto" w:fill="FFFFFF"/>
          </w:tcPr>
          <w:p w14:paraId="23E2DAB9" w14:textId="762DC9D3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0EDA0B5" w14:textId="34114064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442234B" w14:textId="0FC3252F" w:rsidR="00513406" w:rsidRPr="003D6627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73B0DC1" w14:textId="1850A76D" w:rsidR="001633C4" w:rsidRPr="003D6627" w:rsidRDefault="00681AD2" w:rsidP="0051340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dogłębna analiza związana z wszelkimi wymogami wydajnościowymi systemu</w:t>
            </w:r>
          </w:p>
        </w:tc>
      </w:tr>
      <w:tr w:rsidR="003D6627" w:rsidRPr="003D6627" w14:paraId="5DA9203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B3891" w14:textId="1D89CD78" w:rsidR="001633C4" w:rsidRPr="003D6627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6627">
              <w:rPr>
                <w:rFonts w:ascii="Arial" w:hAnsi="Arial" w:cs="Arial"/>
                <w:sz w:val="18"/>
                <w:szCs w:val="18"/>
                <w:lang w:eastAsia="pl-PL"/>
              </w:rPr>
              <w:t>Błędy działania systemu niewykryte na etapie testowania</w:t>
            </w:r>
          </w:p>
        </w:tc>
        <w:tc>
          <w:tcPr>
            <w:tcW w:w="1701" w:type="dxa"/>
            <w:shd w:val="clear" w:color="auto" w:fill="FFFFFF"/>
          </w:tcPr>
          <w:p w14:paraId="1685DD02" w14:textId="6502629E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87C5066" w14:textId="14203B7E" w:rsidR="001633C4" w:rsidRPr="003D6627" w:rsidRDefault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8F2B70" w14:textId="64F919DC" w:rsidR="00513406" w:rsidRPr="003D6627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29842" w14:textId="4C7639AB" w:rsidR="00681AD2" w:rsidRPr="003D6627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wdrożenie odpowiednich procedur dotyczących testów akceptacyjnych oraz wymóg testowania zmian na środowisku testowym przed</w:t>
            </w:r>
          </w:p>
          <w:p w14:paraId="44251526" w14:textId="55E05394" w:rsidR="001633C4" w:rsidRPr="003D6627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D66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wprowadzeniem na produkcję/wprowadzenie procedur odtworzenia systemu oraz systematycznego tworzenia kopii zapasowych</w:t>
            </w:r>
          </w:p>
        </w:tc>
      </w:tr>
    </w:tbl>
    <w:p w14:paraId="33071B39" w14:textId="6E490E74" w:rsidR="00805178" w:rsidRPr="003D662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EastAsia" w:hAnsi="Arial" w:cs="Arial"/>
          <w:b/>
          <w:color w:val="auto"/>
          <w:sz w:val="24"/>
          <w:szCs w:val="24"/>
        </w:rPr>
      </w:pPr>
      <w:r w:rsidRPr="003D6627">
        <w:rPr>
          <w:rStyle w:val="Nagwek2Znak"/>
          <w:rFonts w:ascii="Arial" w:eastAsiaTheme="minorEastAsia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03E96A4" w:rsidR="00805178" w:rsidRPr="003D6627" w:rsidRDefault="00681AD2" w:rsidP="00681AD2">
      <w:pPr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  <w:lang w:eastAsia="pl-PL"/>
        </w:rPr>
      </w:pPr>
      <w:r w:rsidRPr="003D6627">
        <w:rPr>
          <w:rFonts w:ascii="Arial" w:hAnsi="Arial" w:cs="Arial"/>
          <w:sz w:val="20"/>
          <w:szCs w:val="20"/>
          <w:lang w:eastAsia="pl-PL"/>
        </w:rPr>
        <w:lastRenderedPageBreak/>
        <w:t>Nie dotyczy</w:t>
      </w:r>
    </w:p>
    <w:p w14:paraId="0FA2F07F" w14:textId="2B64F945" w:rsidR="00BB059E" w:rsidRPr="003D662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3D662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D6627">
        <w:rPr>
          <w:rFonts w:ascii="Arial" w:hAnsi="Arial" w:cs="Arial"/>
          <w:b/>
        </w:rPr>
        <w:t xml:space="preserve"> </w:t>
      </w:r>
    </w:p>
    <w:p w14:paraId="4779D6BB" w14:textId="77777777" w:rsidR="00681AD2" w:rsidRPr="003D6627" w:rsidRDefault="00681AD2" w:rsidP="00681AD2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38CDDAF5" w14:textId="63550A29" w:rsidR="00681AD2" w:rsidRPr="003D6627" w:rsidRDefault="00C2243A" w:rsidP="00681AD2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3D6627">
        <w:rPr>
          <w:rFonts w:ascii="Arial" w:hAnsi="Arial" w:cs="Arial"/>
          <w:sz w:val="20"/>
          <w:szCs w:val="20"/>
          <w:lang w:eastAsia="pl-PL"/>
        </w:rPr>
        <w:t xml:space="preserve">Michał </w:t>
      </w:r>
      <w:r w:rsidR="003E4F64" w:rsidRPr="003D6627">
        <w:rPr>
          <w:rFonts w:ascii="Arial" w:hAnsi="Arial" w:cs="Arial"/>
          <w:sz w:val="20"/>
          <w:szCs w:val="20"/>
          <w:lang w:eastAsia="pl-PL"/>
        </w:rPr>
        <w:t>Derlatka</w:t>
      </w:r>
      <w:r w:rsidR="00681AD2" w:rsidRPr="003D6627">
        <w:rPr>
          <w:rFonts w:ascii="Arial" w:hAnsi="Arial" w:cs="Arial"/>
          <w:sz w:val="20"/>
          <w:szCs w:val="20"/>
          <w:lang w:eastAsia="pl-PL"/>
        </w:rPr>
        <w:t>, Kierownik Projektu, Centrum e-Zdrowia, e-mail: m.</w:t>
      </w:r>
      <w:r w:rsidR="003E4F64" w:rsidRPr="003D6627">
        <w:rPr>
          <w:rFonts w:ascii="Arial" w:hAnsi="Arial" w:cs="Arial"/>
          <w:sz w:val="20"/>
          <w:szCs w:val="20"/>
          <w:lang w:eastAsia="pl-PL"/>
        </w:rPr>
        <w:t>derlatka</w:t>
      </w:r>
      <w:r w:rsidR="00681AD2" w:rsidRPr="003D6627">
        <w:rPr>
          <w:rFonts w:ascii="Arial" w:hAnsi="Arial" w:cs="Arial"/>
          <w:sz w:val="20"/>
          <w:szCs w:val="20"/>
          <w:lang w:eastAsia="pl-PL"/>
        </w:rPr>
        <w:t>@cez.gov.pl, tel.:</w:t>
      </w:r>
      <w:r w:rsidR="00D10D19" w:rsidRPr="003D6627">
        <w:rPr>
          <w:rFonts w:ascii="Arial" w:hAnsi="Arial" w:cs="Arial"/>
          <w:sz w:val="20"/>
          <w:szCs w:val="20"/>
          <w:lang w:eastAsia="pl-PL"/>
        </w:rPr>
        <w:t> </w:t>
      </w:r>
      <w:r w:rsidR="003E4F64" w:rsidRPr="003D6627">
        <w:rPr>
          <w:rFonts w:ascii="Arial" w:hAnsi="Arial" w:cs="Arial"/>
          <w:sz w:val="20"/>
          <w:szCs w:val="20"/>
          <w:lang w:eastAsia="pl-PL"/>
        </w:rPr>
        <w:t>785885724</w:t>
      </w:r>
    </w:p>
    <w:p w14:paraId="5ACC80B6" w14:textId="20D7F267" w:rsidR="00A92887" w:rsidRPr="003D662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3D662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33D0C" w14:textId="77777777" w:rsidR="00145768" w:rsidRDefault="00145768" w:rsidP="00BB2420">
      <w:pPr>
        <w:spacing w:after="0" w:line="240" w:lineRule="auto"/>
      </w:pPr>
      <w:r>
        <w:separator/>
      </w:r>
    </w:p>
  </w:endnote>
  <w:endnote w:type="continuationSeparator" w:id="0">
    <w:p w14:paraId="0AF9FD2D" w14:textId="77777777" w:rsidR="00145768" w:rsidRDefault="00145768" w:rsidP="00BB2420">
      <w:pPr>
        <w:spacing w:after="0" w:line="240" w:lineRule="auto"/>
      </w:pPr>
      <w:r>
        <w:continuationSeparator/>
      </w:r>
    </w:p>
  </w:endnote>
  <w:endnote w:type="continuationNotice" w:id="1">
    <w:p w14:paraId="45104274" w14:textId="77777777" w:rsidR="00145768" w:rsidRDefault="00145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0D4CA" w14:textId="77777777" w:rsidR="00145768" w:rsidRDefault="00145768" w:rsidP="00BB2420">
      <w:pPr>
        <w:spacing w:after="0" w:line="240" w:lineRule="auto"/>
      </w:pPr>
      <w:r>
        <w:separator/>
      </w:r>
    </w:p>
  </w:footnote>
  <w:footnote w:type="continuationSeparator" w:id="0">
    <w:p w14:paraId="124D951F" w14:textId="77777777" w:rsidR="00145768" w:rsidRDefault="00145768" w:rsidP="00BB2420">
      <w:pPr>
        <w:spacing w:after="0" w:line="240" w:lineRule="auto"/>
      </w:pPr>
      <w:r>
        <w:continuationSeparator/>
      </w:r>
    </w:p>
  </w:footnote>
  <w:footnote w:type="continuationNotice" w:id="1">
    <w:p w14:paraId="56B2DF56" w14:textId="77777777" w:rsidR="00145768" w:rsidRDefault="00145768">
      <w:pPr>
        <w:spacing w:after="0" w:line="240" w:lineRule="auto"/>
      </w:pPr>
    </w:p>
  </w:footnote>
  <w:footnote w:id="2">
    <w:p w14:paraId="21FF26D1" w14:textId="77777777" w:rsidR="00416CFB" w:rsidRDefault="00416CFB" w:rsidP="00416CFB">
      <w:pPr>
        <w:pStyle w:val="Tekstprzypisudolnego"/>
      </w:pPr>
      <w:r>
        <w:rPr>
          <w:rStyle w:val="Odwoanieprzypisudolnego"/>
        </w:rPr>
        <w:footnoteRef/>
      </w:r>
      <w:r>
        <w:t xml:space="preserve"> W zatwierdzonym OZPI błędnie została wskazana wartość 2600 co wynikało z omyłki pisarskiej. </w:t>
      </w:r>
      <w:r>
        <w:rPr>
          <w:rFonts w:ascii="Arial" w:hAnsi="Arial" w:cs="Arial"/>
          <w:sz w:val="18"/>
          <w:szCs w:val="18"/>
        </w:rPr>
        <w:t>Kwestia została opisana w Studium Wykonalności projektu. We Wniosku o Dofinansowanie wskazano właściwą wartość wskaźnika – 1600 szt.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0F62"/>
    <w:multiLevelType w:val="hybridMultilevel"/>
    <w:tmpl w:val="742AF884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A311A"/>
    <w:multiLevelType w:val="hybridMultilevel"/>
    <w:tmpl w:val="F3583F06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B02C0"/>
    <w:multiLevelType w:val="hybridMultilevel"/>
    <w:tmpl w:val="9D147E90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C44001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7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AE0529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6D0C97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FA26C5"/>
    <w:multiLevelType w:val="hybridMultilevel"/>
    <w:tmpl w:val="8AC4266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3B4FDF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7904EA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5611"/>
    <w:multiLevelType w:val="hybridMultilevel"/>
    <w:tmpl w:val="F6689D4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400E"/>
    <w:multiLevelType w:val="hybridMultilevel"/>
    <w:tmpl w:val="0C86D0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18076F"/>
    <w:multiLevelType w:val="hybridMultilevel"/>
    <w:tmpl w:val="5A46A964"/>
    <w:lvl w:ilvl="0" w:tplc="71D45946">
      <w:start w:val="1208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C5960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4EF3DD5"/>
    <w:multiLevelType w:val="hybridMultilevel"/>
    <w:tmpl w:val="284C4714"/>
    <w:lvl w:ilvl="0" w:tplc="197AA5A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FE7335"/>
    <w:multiLevelType w:val="hybridMultilevel"/>
    <w:tmpl w:val="A99C410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FA0707E"/>
    <w:multiLevelType w:val="hybridMultilevel"/>
    <w:tmpl w:val="F594EE6C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0486114">
    <w:abstractNumId w:val="27"/>
  </w:num>
  <w:num w:numId="2" w16cid:durableId="1284964899">
    <w:abstractNumId w:val="7"/>
  </w:num>
  <w:num w:numId="3" w16cid:durableId="1966737426">
    <w:abstractNumId w:val="37"/>
  </w:num>
  <w:num w:numId="4" w16cid:durableId="340208203">
    <w:abstractNumId w:val="24"/>
  </w:num>
  <w:num w:numId="5" w16cid:durableId="1808471876">
    <w:abstractNumId w:val="31"/>
  </w:num>
  <w:num w:numId="6" w16cid:durableId="1377395426">
    <w:abstractNumId w:val="10"/>
  </w:num>
  <w:num w:numId="7" w16cid:durableId="1552964478">
    <w:abstractNumId w:val="29"/>
  </w:num>
  <w:num w:numId="8" w16cid:durableId="1504391774">
    <w:abstractNumId w:val="2"/>
  </w:num>
  <w:num w:numId="9" w16cid:durableId="1969120976">
    <w:abstractNumId w:val="18"/>
  </w:num>
  <w:num w:numId="10" w16cid:durableId="742944833">
    <w:abstractNumId w:val="11"/>
  </w:num>
  <w:num w:numId="11" w16cid:durableId="513954988">
    <w:abstractNumId w:val="16"/>
  </w:num>
  <w:num w:numId="12" w16cid:durableId="166986836">
    <w:abstractNumId w:val="30"/>
  </w:num>
  <w:num w:numId="13" w16cid:durableId="1278758730">
    <w:abstractNumId w:val="28"/>
  </w:num>
  <w:num w:numId="14" w16cid:durableId="1615406941">
    <w:abstractNumId w:val="5"/>
  </w:num>
  <w:num w:numId="15" w16cid:durableId="868032557">
    <w:abstractNumId w:val="32"/>
  </w:num>
  <w:num w:numId="16" w16cid:durableId="447242063">
    <w:abstractNumId w:val="21"/>
  </w:num>
  <w:num w:numId="17" w16cid:durableId="947931933">
    <w:abstractNumId w:val="26"/>
  </w:num>
  <w:num w:numId="18" w16cid:durableId="1713648310">
    <w:abstractNumId w:val="25"/>
  </w:num>
  <w:num w:numId="19" w16cid:durableId="856773864">
    <w:abstractNumId w:val="22"/>
  </w:num>
  <w:num w:numId="20" w16cid:durableId="289436634">
    <w:abstractNumId w:val="35"/>
  </w:num>
  <w:num w:numId="21" w16cid:durableId="658000420">
    <w:abstractNumId w:val="33"/>
  </w:num>
  <w:num w:numId="22" w16cid:durableId="1956134193">
    <w:abstractNumId w:val="12"/>
  </w:num>
  <w:num w:numId="23" w16cid:durableId="498619019">
    <w:abstractNumId w:val="34"/>
  </w:num>
  <w:num w:numId="24" w16cid:durableId="1438259576">
    <w:abstractNumId w:val="14"/>
  </w:num>
  <w:num w:numId="25" w16cid:durableId="535585732">
    <w:abstractNumId w:val="13"/>
  </w:num>
  <w:num w:numId="26" w16cid:durableId="993801476">
    <w:abstractNumId w:val="15"/>
  </w:num>
  <w:num w:numId="27" w16cid:durableId="47071439">
    <w:abstractNumId w:val="3"/>
  </w:num>
  <w:num w:numId="28" w16cid:durableId="660892844">
    <w:abstractNumId w:val="4"/>
  </w:num>
  <w:num w:numId="29" w16cid:durableId="865752606">
    <w:abstractNumId w:val="38"/>
  </w:num>
  <w:num w:numId="30" w16cid:durableId="922952946">
    <w:abstractNumId w:val="8"/>
  </w:num>
  <w:num w:numId="31" w16cid:durableId="491608473">
    <w:abstractNumId w:val="0"/>
  </w:num>
  <w:num w:numId="32" w16cid:durableId="726615009">
    <w:abstractNumId w:val="9"/>
  </w:num>
  <w:num w:numId="33" w16cid:durableId="1466701624">
    <w:abstractNumId w:val="1"/>
  </w:num>
  <w:num w:numId="34" w16cid:durableId="843591655">
    <w:abstractNumId w:val="6"/>
  </w:num>
  <w:num w:numId="35" w16cid:durableId="1429698075">
    <w:abstractNumId w:val="36"/>
  </w:num>
  <w:num w:numId="36" w16cid:durableId="1277566885">
    <w:abstractNumId w:val="17"/>
  </w:num>
  <w:num w:numId="37" w16cid:durableId="910193886">
    <w:abstractNumId w:val="19"/>
  </w:num>
  <w:num w:numId="38" w16cid:durableId="349842132">
    <w:abstractNumId w:val="20"/>
  </w:num>
  <w:num w:numId="39" w16cid:durableId="184635876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3BA"/>
    <w:rsid w:val="00003CB0"/>
    <w:rsid w:val="00005FEF"/>
    <w:rsid w:val="00006E59"/>
    <w:rsid w:val="000102FF"/>
    <w:rsid w:val="00010DCB"/>
    <w:rsid w:val="00013070"/>
    <w:rsid w:val="000138AA"/>
    <w:rsid w:val="000237A4"/>
    <w:rsid w:val="0003219F"/>
    <w:rsid w:val="00036220"/>
    <w:rsid w:val="00036C0E"/>
    <w:rsid w:val="00043DD9"/>
    <w:rsid w:val="00044D68"/>
    <w:rsid w:val="00047D9D"/>
    <w:rsid w:val="000526B0"/>
    <w:rsid w:val="00052A2A"/>
    <w:rsid w:val="00062D23"/>
    <w:rsid w:val="00063FA5"/>
    <w:rsid w:val="0006403E"/>
    <w:rsid w:val="00067561"/>
    <w:rsid w:val="00070663"/>
    <w:rsid w:val="000707FF"/>
    <w:rsid w:val="00071880"/>
    <w:rsid w:val="000814AF"/>
    <w:rsid w:val="00081914"/>
    <w:rsid w:val="0008370C"/>
    <w:rsid w:val="00084B8B"/>
    <w:rsid w:val="00084E5B"/>
    <w:rsid w:val="000869BB"/>
    <w:rsid w:val="00087231"/>
    <w:rsid w:val="0009526C"/>
    <w:rsid w:val="00095944"/>
    <w:rsid w:val="000A1DFB"/>
    <w:rsid w:val="000A2F32"/>
    <w:rsid w:val="000A3236"/>
    <w:rsid w:val="000A3938"/>
    <w:rsid w:val="000A434B"/>
    <w:rsid w:val="000B026D"/>
    <w:rsid w:val="000B059E"/>
    <w:rsid w:val="000B3928"/>
    <w:rsid w:val="000B3E49"/>
    <w:rsid w:val="000B4636"/>
    <w:rsid w:val="000D7111"/>
    <w:rsid w:val="000D7B6C"/>
    <w:rsid w:val="000E0060"/>
    <w:rsid w:val="000E1828"/>
    <w:rsid w:val="000E4BF8"/>
    <w:rsid w:val="000F1A28"/>
    <w:rsid w:val="000F20A9"/>
    <w:rsid w:val="000F2865"/>
    <w:rsid w:val="000F307B"/>
    <w:rsid w:val="000F30B9"/>
    <w:rsid w:val="000F6F75"/>
    <w:rsid w:val="001018CC"/>
    <w:rsid w:val="00101F1C"/>
    <w:rsid w:val="00102173"/>
    <w:rsid w:val="0010666A"/>
    <w:rsid w:val="00111451"/>
    <w:rsid w:val="001161CC"/>
    <w:rsid w:val="0011693F"/>
    <w:rsid w:val="00122388"/>
    <w:rsid w:val="00123F18"/>
    <w:rsid w:val="00124C3D"/>
    <w:rsid w:val="001309CA"/>
    <w:rsid w:val="00130F9B"/>
    <w:rsid w:val="0013105B"/>
    <w:rsid w:val="00133CC6"/>
    <w:rsid w:val="00134482"/>
    <w:rsid w:val="00136256"/>
    <w:rsid w:val="00136D7E"/>
    <w:rsid w:val="00141A92"/>
    <w:rsid w:val="00143C3B"/>
    <w:rsid w:val="001441D4"/>
    <w:rsid w:val="00144247"/>
    <w:rsid w:val="00145768"/>
    <w:rsid w:val="00145E84"/>
    <w:rsid w:val="0015102C"/>
    <w:rsid w:val="00153381"/>
    <w:rsid w:val="00160220"/>
    <w:rsid w:val="001633C4"/>
    <w:rsid w:val="00166473"/>
    <w:rsid w:val="00171C5A"/>
    <w:rsid w:val="00175DC6"/>
    <w:rsid w:val="00176FBB"/>
    <w:rsid w:val="00181E97"/>
    <w:rsid w:val="00182A08"/>
    <w:rsid w:val="00182DC5"/>
    <w:rsid w:val="00187077"/>
    <w:rsid w:val="001914D1"/>
    <w:rsid w:val="00192783"/>
    <w:rsid w:val="001A2EF2"/>
    <w:rsid w:val="001C2D74"/>
    <w:rsid w:val="001C6BAD"/>
    <w:rsid w:val="001C7ECD"/>
    <w:rsid w:val="001C7FAC"/>
    <w:rsid w:val="001D0330"/>
    <w:rsid w:val="001D167C"/>
    <w:rsid w:val="001E0CAC"/>
    <w:rsid w:val="001E116C"/>
    <w:rsid w:val="001E16A3"/>
    <w:rsid w:val="001E1A24"/>
    <w:rsid w:val="001E1B58"/>
    <w:rsid w:val="001E1DEA"/>
    <w:rsid w:val="001E7199"/>
    <w:rsid w:val="001F0286"/>
    <w:rsid w:val="001F24A0"/>
    <w:rsid w:val="001F2EC0"/>
    <w:rsid w:val="001F67EC"/>
    <w:rsid w:val="0020330A"/>
    <w:rsid w:val="00204E55"/>
    <w:rsid w:val="0021572B"/>
    <w:rsid w:val="002225D0"/>
    <w:rsid w:val="00223060"/>
    <w:rsid w:val="00224043"/>
    <w:rsid w:val="00226F79"/>
    <w:rsid w:val="00235ED3"/>
    <w:rsid w:val="00236E02"/>
    <w:rsid w:val="00237279"/>
    <w:rsid w:val="00237323"/>
    <w:rsid w:val="00237354"/>
    <w:rsid w:val="0024087E"/>
    <w:rsid w:val="00240D69"/>
    <w:rsid w:val="00241B5E"/>
    <w:rsid w:val="002428D9"/>
    <w:rsid w:val="00246326"/>
    <w:rsid w:val="00246735"/>
    <w:rsid w:val="00252087"/>
    <w:rsid w:val="00252182"/>
    <w:rsid w:val="00263392"/>
    <w:rsid w:val="00265194"/>
    <w:rsid w:val="0026649B"/>
    <w:rsid w:val="00276C00"/>
    <w:rsid w:val="002825F1"/>
    <w:rsid w:val="00283D0A"/>
    <w:rsid w:val="00287611"/>
    <w:rsid w:val="00293351"/>
    <w:rsid w:val="00294349"/>
    <w:rsid w:val="00294B43"/>
    <w:rsid w:val="002A3C02"/>
    <w:rsid w:val="002A5452"/>
    <w:rsid w:val="002A6048"/>
    <w:rsid w:val="002B160D"/>
    <w:rsid w:val="002B4889"/>
    <w:rsid w:val="002B50C0"/>
    <w:rsid w:val="002B598C"/>
    <w:rsid w:val="002B6F21"/>
    <w:rsid w:val="002D3D4A"/>
    <w:rsid w:val="002D551F"/>
    <w:rsid w:val="002D5CE5"/>
    <w:rsid w:val="002D776C"/>
    <w:rsid w:val="002D7ADA"/>
    <w:rsid w:val="002E1A0B"/>
    <w:rsid w:val="002E2FAF"/>
    <w:rsid w:val="002F181B"/>
    <w:rsid w:val="002F29A3"/>
    <w:rsid w:val="0030196F"/>
    <w:rsid w:val="00302775"/>
    <w:rsid w:val="00304D04"/>
    <w:rsid w:val="003059AB"/>
    <w:rsid w:val="003109C6"/>
    <w:rsid w:val="00310D8E"/>
    <w:rsid w:val="00315353"/>
    <w:rsid w:val="003221F2"/>
    <w:rsid w:val="00322614"/>
    <w:rsid w:val="0032661E"/>
    <w:rsid w:val="00330317"/>
    <w:rsid w:val="003346B6"/>
    <w:rsid w:val="00334A24"/>
    <w:rsid w:val="003366DF"/>
    <w:rsid w:val="003410FE"/>
    <w:rsid w:val="00342139"/>
    <w:rsid w:val="003508E7"/>
    <w:rsid w:val="0035255E"/>
    <w:rsid w:val="003542F1"/>
    <w:rsid w:val="00354EF4"/>
    <w:rsid w:val="00356A3E"/>
    <w:rsid w:val="00356FAB"/>
    <w:rsid w:val="00362594"/>
    <w:rsid w:val="003642B8"/>
    <w:rsid w:val="00365D1D"/>
    <w:rsid w:val="003831AE"/>
    <w:rsid w:val="00385406"/>
    <w:rsid w:val="00392919"/>
    <w:rsid w:val="003A4115"/>
    <w:rsid w:val="003B3AFD"/>
    <w:rsid w:val="003B5B7A"/>
    <w:rsid w:val="003C0621"/>
    <w:rsid w:val="003C7325"/>
    <w:rsid w:val="003D2794"/>
    <w:rsid w:val="003D4E7D"/>
    <w:rsid w:val="003D6627"/>
    <w:rsid w:val="003D7DD0"/>
    <w:rsid w:val="003E3144"/>
    <w:rsid w:val="003E3A03"/>
    <w:rsid w:val="003E4F64"/>
    <w:rsid w:val="003E64D4"/>
    <w:rsid w:val="00400FA9"/>
    <w:rsid w:val="004025E3"/>
    <w:rsid w:val="00405EA4"/>
    <w:rsid w:val="0041034F"/>
    <w:rsid w:val="0041147D"/>
    <w:rsid w:val="004118A3"/>
    <w:rsid w:val="00412657"/>
    <w:rsid w:val="004127B2"/>
    <w:rsid w:val="00414D08"/>
    <w:rsid w:val="00415A4B"/>
    <w:rsid w:val="00416951"/>
    <w:rsid w:val="00416CFB"/>
    <w:rsid w:val="00423A26"/>
    <w:rsid w:val="00425046"/>
    <w:rsid w:val="004350B8"/>
    <w:rsid w:val="00441F2C"/>
    <w:rsid w:val="004434AC"/>
    <w:rsid w:val="00444AAB"/>
    <w:rsid w:val="00450089"/>
    <w:rsid w:val="004533D9"/>
    <w:rsid w:val="004556D6"/>
    <w:rsid w:val="00461B9F"/>
    <w:rsid w:val="00465963"/>
    <w:rsid w:val="004729D1"/>
    <w:rsid w:val="0047442B"/>
    <w:rsid w:val="00481FB2"/>
    <w:rsid w:val="004829CE"/>
    <w:rsid w:val="004C1D48"/>
    <w:rsid w:val="004C25B9"/>
    <w:rsid w:val="004D2A39"/>
    <w:rsid w:val="004D3131"/>
    <w:rsid w:val="004D65CA"/>
    <w:rsid w:val="004D65D0"/>
    <w:rsid w:val="004D6F71"/>
    <w:rsid w:val="004D7489"/>
    <w:rsid w:val="004D7FAF"/>
    <w:rsid w:val="004F6E89"/>
    <w:rsid w:val="00504B06"/>
    <w:rsid w:val="005076A1"/>
    <w:rsid w:val="00513213"/>
    <w:rsid w:val="00513406"/>
    <w:rsid w:val="00517F12"/>
    <w:rsid w:val="00520832"/>
    <w:rsid w:val="00520961"/>
    <w:rsid w:val="0052102C"/>
    <w:rsid w:val="005212C8"/>
    <w:rsid w:val="00524E6C"/>
    <w:rsid w:val="005332D6"/>
    <w:rsid w:val="00543951"/>
    <w:rsid w:val="00544DFE"/>
    <w:rsid w:val="00550877"/>
    <w:rsid w:val="005548F2"/>
    <w:rsid w:val="00560E08"/>
    <w:rsid w:val="005661F5"/>
    <w:rsid w:val="0057028A"/>
    <w:rsid w:val="005734CE"/>
    <w:rsid w:val="00576A12"/>
    <w:rsid w:val="005840AB"/>
    <w:rsid w:val="00586664"/>
    <w:rsid w:val="00591737"/>
    <w:rsid w:val="00593290"/>
    <w:rsid w:val="005A06C1"/>
    <w:rsid w:val="005A0E33"/>
    <w:rsid w:val="005A12F7"/>
    <w:rsid w:val="005A1B30"/>
    <w:rsid w:val="005A2706"/>
    <w:rsid w:val="005A5371"/>
    <w:rsid w:val="005B1A32"/>
    <w:rsid w:val="005B48C3"/>
    <w:rsid w:val="005B4FAC"/>
    <w:rsid w:val="005C0469"/>
    <w:rsid w:val="005C6116"/>
    <w:rsid w:val="005C77BB"/>
    <w:rsid w:val="005D17CF"/>
    <w:rsid w:val="005D24AF"/>
    <w:rsid w:val="005D5AAB"/>
    <w:rsid w:val="005D6E12"/>
    <w:rsid w:val="005E0ED8"/>
    <w:rsid w:val="005E4602"/>
    <w:rsid w:val="005E6456"/>
    <w:rsid w:val="005E6ABD"/>
    <w:rsid w:val="005E7826"/>
    <w:rsid w:val="005F3D17"/>
    <w:rsid w:val="005F41FA"/>
    <w:rsid w:val="005F5843"/>
    <w:rsid w:val="00600AE4"/>
    <w:rsid w:val="0060236C"/>
    <w:rsid w:val="00602C3F"/>
    <w:rsid w:val="006054AA"/>
    <w:rsid w:val="00605A2F"/>
    <w:rsid w:val="006071F7"/>
    <w:rsid w:val="00615F61"/>
    <w:rsid w:val="00616C23"/>
    <w:rsid w:val="0062054D"/>
    <w:rsid w:val="00624F48"/>
    <w:rsid w:val="006334BF"/>
    <w:rsid w:val="00635A54"/>
    <w:rsid w:val="006362E4"/>
    <w:rsid w:val="0063648A"/>
    <w:rsid w:val="006433E6"/>
    <w:rsid w:val="006447BB"/>
    <w:rsid w:val="00661A62"/>
    <w:rsid w:val="00662D58"/>
    <w:rsid w:val="00665BC4"/>
    <w:rsid w:val="006702E8"/>
    <w:rsid w:val="00672847"/>
    <w:rsid w:val="006731D9"/>
    <w:rsid w:val="00681AD2"/>
    <w:rsid w:val="006822BC"/>
    <w:rsid w:val="006948D3"/>
    <w:rsid w:val="0069763F"/>
    <w:rsid w:val="00697804"/>
    <w:rsid w:val="006A60AA"/>
    <w:rsid w:val="006A6A91"/>
    <w:rsid w:val="006A6B6B"/>
    <w:rsid w:val="006B034F"/>
    <w:rsid w:val="006B5117"/>
    <w:rsid w:val="006B54D7"/>
    <w:rsid w:val="006C238A"/>
    <w:rsid w:val="006C486F"/>
    <w:rsid w:val="006C78AE"/>
    <w:rsid w:val="006C7E1D"/>
    <w:rsid w:val="006E0CFA"/>
    <w:rsid w:val="006E6205"/>
    <w:rsid w:val="006E6E1B"/>
    <w:rsid w:val="006F021F"/>
    <w:rsid w:val="006F221E"/>
    <w:rsid w:val="006F4D0A"/>
    <w:rsid w:val="006F5FFA"/>
    <w:rsid w:val="006F68FD"/>
    <w:rsid w:val="006F7DE6"/>
    <w:rsid w:val="00701800"/>
    <w:rsid w:val="007022A2"/>
    <w:rsid w:val="00702313"/>
    <w:rsid w:val="00706FA1"/>
    <w:rsid w:val="00707E9D"/>
    <w:rsid w:val="00713C90"/>
    <w:rsid w:val="00723A46"/>
    <w:rsid w:val="00725708"/>
    <w:rsid w:val="00726F0B"/>
    <w:rsid w:val="00740A47"/>
    <w:rsid w:val="00740C1C"/>
    <w:rsid w:val="00744E9D"/>
    <w:rsid w:val="00746467"/>
    <w:rsid w:val="00746ABD"/>
    <w:rsid w:val="00747DFE"/>
    <w:rsid w:val="00750B2A"/>
    <w:rsid w:val="007577D0"/>
    <w:rsid w:val="00760196"/>
    <w:rsid w:val="00764AD3"/>
    <w:rsid w:val="00772054"/>
    <w:rsid w:val="00772A32"/>
    <w:rsid w:val="0077418F"/>
    <w:rsid w:val="00775C44"/>
    <w:rsid w:val="00776028"/>
    <w:rsid w:val="00776141"/>
    <w:rsid w:val="00776802"/>
    <w:rsid w:val="0078485C"/>
    <w:rsid w:val="0078594B"/>
    <w:rsid w:val="007868B5"/>
    <w:rsid w:val="007924CE"/>
    <w:rsid w:val="00795AFA"/>
    <w:rsid w:val="007971D4"/>
    <w:rsid w:val="007A2A80"/>
    <w:rsid w:val="007A2FE9"/>
    <w:rsid w:val="007A4742"/>
    <w:rsid w:val="007B0251"/>
    <w:rsid w:val="007B1566"/>
    <w:rsid w:val="007B5E62"/>
    <w:rsid w:val="007C05D9"/>
    <w:rsid w:val="007C17ED"/>
    <w:rsid w:val="007C2F7E"/>
    <w:rsid w:val="007C4488"/>
    <w:rsid w:val="007C5EF0"/>
    <w:rsid w:val="007C6235"/>
    <w:rsid w:val="007C70D1"/>
    <w:rsid w:val="007D0F0D"/>
    <w:rsid w:val="007D1990"/>
    <w:rsid w:val="007D2C34"/>
    <w:rsid w:val="007D38BD"/>
    <w:rsid w:val="007D3F21"/>
    <w:rsid w:val="007E341A"/>
    <w:rsid w:val="007F0984"/>
    <w:rsid w:val="007F126F"/>
    <w:rsid w:val="007F4E42"/>
    <w:rsid w:val="00800676"/>
    <w:rsid w:val="00803FBE"/>
    <w:rsid w:val="00805178"/>
    <w:rsid w:val="00806134"/>
    <w:rsid w:val="00810D54"/>
    <w:rsid w:val="00814253"/>
    <w:rsid w:val="00814638"/>
    <w:rsid w:val="00823D7C"/>
    <w:rsid w:val="00830B70"/>
    <w:rsid w:val="00830C2D"/>
    <w:rsid w:val="00832473"/>
    <w:rsid w:val="008336F1"/>
    <w:rsid w:val="00834A4F"/>
    <w:rsid w:val="00840749"/>
    <w:rsid w:val="00847147"/>
    <w:rsid w:val="008547BA"/>
    <w:rsid w:val="00870E1A"/>
    <w:rsid w:val="0087452F"/>
    <w:rsid w:val="00875528"/>
    <w:rsid w:val="00877DE3"/>
    <w:rsid w:val="008809FC"/>
    <w:rsid w:val="00884686"/>
    <w:rsid w:val="00886B53"/>
    <w:rsid w:val="0089128F"/>
    <w:rsid w:val="0089285B"/>
    <w:rsid w:val="00892BE0"/>
    <w:rsid w:val="0089683E"/>
    <w:rsid w:val="0089698D"/>
    <w:rsid w:val="008A332F"/>
    <w:rsid w:val="008A52F6"/>
    <w:rsid w:val="008B0752"/>
    <w:rsid w:val="008B68FF"/>
    <w:rsid w:val="008C4BCD"/>
    <w:rsid w:val="008C6721"/>
    <w:rsid w:val="008C75B9"/>
    <w:rsid w:val="008D3826"/>
    <w:rsid w:val="008D5B50"/>
    <w:rsid w:val="008E0F8C"/>
    <w:rsid w:val="008E301B"/>
    <w:rsid w:val="008E794A"/>
    <w:rsid w:val="008F14BA"/>
    <w:rsid w:val="008F2D9B"/>
    <w:rsid w:val="008F49DB"/>
    <w:rsid w:val="008F67EE"/>
    <w:rsid w:val="00905B3D"/>
    <w:rsid w:val="00907F6D"/>
    <w:rsid w:val="00911190"/>
    <w:rsid w:val="0091332C"/>
    <w:rsid w:val="009168E9"/>
    <w:rsid w:val="00916DE6"/>
    <w:rsid w:val="00922F3B"/>
    <w:rsid w:val="00924B57"/>
    <w:rsid w:val="009256F2"/>
    <w:rsid w:val="00931287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0C0D"/>
    <w:rsid w:val="009816D0"/>
    <w:rsid w:val="009817EA"/>
    <w:rsid w:val="00983F60"/>
    <w:rsid w:val="00985DC1"/>
    <w:rsid w:val="009916B4"/>
    <w:rsid w:val="00992EA3"/>
    <w:rsid w:val="009967CA"/>
    <w:rsid w:val="009968A0"/>
    <w:rsid w:val="00996FA6"/>
    <w:rsid w:val="009A06F9"/>
    <w:rsid w:val="009A17FF"/>
    <w:rsid w:val="009A63C6"/>
    <w:rsid w:val="009B0604"/>
    <w:rsid w:val="009B2126"/>
    <w:rsid w:val="009B4423"/>
    <w:rsid w:val="009C2566"/>
    <w:rsid w:val="009C5995"/>
    <w:rsid w:val="009C6140"/>
    <w:rsid w:val="009C6953"/>
    <w:rsid w:val="009D2FA4"/>
    <w:rsid w:val="009D39C1"/>
    <w:rsid w:val="009D3AC2"/>
    <w:rsid w:val="009D7D8A"/>
    <w:rsid w:val="009E3944"/>
    <w:rsid w:val="009E4C67"/>
    <w:rsid w:val="009F09BF"/>
    <w:rsid w:val="009F12AB"/>
    <w:rsid w:val="009F1DC8"/>
    <w:rsid w:val="009F437E"/>
    <w:rsid w:val="009F518C"/>
    <w:rsid w:val="00A0588A"/>
    <w:rsid w:val="00A06336"/>
    <w:rsid w:val="00A07FBF"/>
    <w:rsid w:val="00A11788"/>
    <w:rsid w:val="00A30847"/>
    <w:rsid w:val="00A3091D"/>
    <w:rsid w:val="00A36AE2"/>
    <w:rsid w:val="00A4001E"/>
    <w:rsid w:val="00A43E49"/>
    <w:rsid w:val="00A44EA2"/>
    <w:rsid w:val="00A56D63"/>
    <w:rsid w:val="00A64979"/>
    <w:rsid w:val="00A66D46"/>
    <w:rsid w:val="00A66EB7"/>
    <w:rsid w:val="00A67685"/>
    <w:rsid w:val="00A718BA"/>
    <w:rsid w:val="00A728AE"/>
    <w:rsid w:val="00A75990"/>
    <w:rsid w:val="00A773D1"/>
    <w:rsid w:val="00A804AE"/>
    <w:rsid w:val="00A830A4"/>
    <w:rsid w:val="00A83BC1"/>
    <w:rsid w:val="00A85A91"/>
    <w:rsid w:val="00A86449"/>
    <w:rsid w:val="00A8770F"/>
    <w:rsid w:val="00A87C1C"/>
    <w:rsid w:val="00A92887"/>
    <w:rsid w:val="00A95A6E"/>
    <w:rsid w:val="00AA0A0E"/>
    <w:rsid w:val="00AA4CAB"/>
    <w:rsid w:val="00AA51AD"/>
    <w:rsid w:val="00AA5E11"/>
    <w:rsid w:val="00AA730D"/>
    <w:rsid w:val="00AB2E01"/>
    <w:rsid w:val="00AC3B58"/>
    <w:rsid w:val="00AC6D39"/>
    <w:rsid w:val="00AC7E26"/>
    <w:rsid w:val="00AD37FC"/>
    <w:rsid w:val="00AD45BB"/>
    <w:rsid w:val="00AD65F0"/>
    <w:rsid w:val="00AD7CEA"/>
    <w:rsid w:val="00AE1643"/>
    <w:rsid w:val="00AE3A6C"/>
    <w:rsid w:val="00AF09B8"/>
    <w:rsid w:val="00AF567D"/>
    <w:rsid w:val="00B04377"/>
    <w:rsid w:val="00B069D2"/>
    <w:rsid w:val="00B11488"/>
    <w:rsid w:val="00B17709"/>
    <w:rsid w:val="00B23828"/>
    <w:rsid w:val="00B241E2"/>
    <w:rsid w:val="00B27EE9"/>
    <w:rsid w:val="00B35195"/>
    <w:rsid w:val="00B35209"/>
    <w:rsid w:val="00B35B25"/>
    <w:rsid w:val="00B3632B"/>
    <w:rsid w:val="00B36C88"/>
    <w:rsid w:val="00B36F7F"/>
    <w:rsid w:val="00B41415"/>
    <w:rsid w:val="00B440C3"/>
    <w:rsid w:val="00B46B7D"/>
    <w:rsid w:val="00B50560"/>
    <w:rsid w:val="00B50E47"/>
    <w:rsid w:val="00B53D4E"/>
    <w:rsid w:val="00B5532F"/>
    <w:rsid w:val="00B562A6"/>
    <w:rsid w:val="00B61465"/>
    <w:rsid w:val="00B64B3C"/>
    <w:rsid w:val="00B66A21"/>
    <w:rsid w:val="00B673C6"/>
    <w:rsid w:val="00B74731"/>
    <w:rsid w:val="00B74859"/>
    <w:rsid w:val="00B81AF3"/>
    <w:rsid w:val="00B87055"/>
    <w:rsid w:val="00B874B8"/>
    <w:rsid w:val="00B878E7"/>
    <w:rsid w:val="00B87D3D"/>
    <w:rsid w:val="00B90A4C"/>
    <w:rsid w:val="00B91243"/>
    <w:rsid w:val="00B926C6"/>
    <w:rsid w:val="00B97526"/>
    <w:rsid w:val="00BA481C"/>
    <w:rsid w:val="00BB059E"/>
    <w:rsid w:val="00BB18FD"/>
    <w:rsid w:val="00BB2420"/>
    <w:rsid w:val="00BB2794"/>
    <w:rsid w:val="00BB49AC"/>
    <w:rsid w:val="00BB5ACE"/>
    <w:rsid w:val="00BC054C"/>
    <w:rsid w:val="00BC16D3"/>
    <w:rsid w:val="00BC1BD2"/>
    <w:rsid w:val="00BC1DE7"/>
    <w:rsid w:val="00BC2DD2"/>
    <w:rsid w:val="00BC4AC8"/>
    <w:rsid w:val="00BC6BE4"/>
    <w:rsid w:val="00BC6DC4"/>
    <w:rsid w:val="00BC78CD"/>
    <w:rsid w:val="00BE011A"/>
    <w:rsid w:val="00BE47CD"/>
    <w:rsid w:val="00BE5BF9"/>
    <w:rsid w:val="00BE63DE"/>
    <w:rsid w:val="00BE7346"/>
    <w:rsid w:val="00BE7A59"/>
    <w:rsid w:val="00BF0AEA"/>
    <w:rsid w:val="00BF0CA3"/>
    <w:rsid w:val="00C00608"/>
    <w:rsid w:val="00C00C4E"/>
    <w:rsid w:val="00C1106C"/>
    <w:rsid w:val="00C11ECB"/>
    <w:rsid w:val="00C169F4"/>
    <w:rsid w:val="00C2243A"/>
    <w:rsid w:val="00C23803"/>
    <w:rsid w:val="00C25392"/>
    <w:rsid w:val="00C26045"/>
    <w:rsid w:val="00C26361"/>
    <w:rsid w:val="00C302F1"/>
    <w:rsid w:val="00C31CDF"/>
    <w:rsid w:val="00C3575F"/>
    <w:rsid w:val="00C42AEA"/>
    <w:rsid w:val="00C5500F"/>
    <w:rsid w:val="00C57985"/>
    <w:rsid w:val="00C6751B"/>
    <w:rsid w:val="00C77341"/>
    <w:rsid w:val="00C809D6"/>
    <w:rsid w:val="00C83B3C"/>
    <w:rsid w:val="00C85A1A"/>
    <w:rsid w:val="00C916B9"/>
    <w:rsid w:val="00C9343F"/>
    <w:rsid w:val="00C94826"/>
    <w:rsid w:val="00C9725D"/>
    <w:rsid w:val="00CA0D5C"/>
    <w:rsid w:val="00CA516B"/>
    <w:rsid w:val="00CB295C"/>
    <w:rsid w:val="00CB53B0"/>
    <w:rsid w:val="00CC0FE4"/>
    <w:rsid w:val="00CC1138"/>
    <w:rsid w:val="00CC2839"/>
    <w:rsid w:val="00CC3918"/>
    <w:rsid w:val="00CC7E21"/>
    <w:rsid w:val="00CD1B2B"/>
    <w:rsid w:val="00CD66B1"/>
    <w:rsid w:val="00CE0800"/>
    <w:rsid w:val="00CE6515"/>
    <w:rsid w:val="00CE671D"/>
    <w:rsid w:val="00CE74F9"/>
    <w:rsid w:val="00CE7777"/>
    <w:rsid w:val="00CF2E64"/>
    <w:rsid w:val="00CF6246"/>
    <w:rsid w:val="00CF6658"/>
    <w:rsid w:val="00D02F6D"/>
    <w:rsid w:val="00D03509"/>
    <w:rsid w:val="00D07FDB"/>
    <w:rsid w:val="00D10D19"/>
    <w:rsid w:val="00D11384"/>
    <w:rsid w:val="00D116BA"/>
    <w:rsid w:val="00D21CA8"/>
    <w:rsid w:val="00D225C3"/>
    <w:rsid w:val="00D22C21"/>
    <w:rsid w:val="00D24233"/>
    <w:rsid w:val="00D242D5"/>
    <w:rsid w:val="00D25CFE"/>
    <w:rsid w:val="00D27899"/>
    <w:rsid w:val="00D27969"/>
    <w:rsid w:val="00D34511"/>
    <w:rsid w:val="00D347AC"/>
    <w:rsid w:val="00D35FD3"/>
    <w:rsid w:val="00D4607F"/>
    <w:rsid w:val="00D50407"/>
    <w:rsid w:val="00D57025"/>
    <w:rsid w:val="00D57765"/>
    <w:rsid w:val="00D63175"/>
    <w:rsid w:val="00D64849"/>
    <w:rsid w:val="00D70F24"/>
    <w:rsid w:val="00D74AD7"/>
    <w:rsid w:val="00D74B18"/>
    <w:rsid w:val="00D77F50"/>
    <w:rsid w:val="00D8038E"/>
    <w:rsid w:val="00D812E2"/>
    <w:rsid w:val="00D859F4"/>
    <w:rsid w:val="00D85A52"/>
    <w:rsid w:val="00D86FEC"/>
    <w:rsid w:val="00D95966"/>
    <w:rsid w:val="00DA3291"/>
    <w:rsid w:val="00DA34DF"/>
    <w:rsid w:val="00DA700C"/>
    <w:rsid w:val="00DB2F9A"/>
    <w:rsid w:val="00DB361D"/>
    <w:rsid w:val="00DB3C12"/>
    <w:rsid w:val="00DB510A"/>
    <w:rsid w:val="00DB69FD"/>
    <w:rsid w:val="00DC0A8A"/>
    <w:rsid w:val="00DC14EE"/>
    <w:rsid w:val="00DC1705"/>
    <w:rsid w:val="00DC39A9"/>
    <w:rsid w:val="00DC4C79"/>
    <w:rsid w:val="00DC5327"/>
    <w:rsid w:val="00DE3A9F"/>
    <w:rsid w:val="00DE6249"/>
    <w:rsid w:val="00DE64CF"/>
    <w:rsid w:val="00DE731D"/>
    <w:rsid w:val="00DF23C4"/>
    <w:rsid w:val="00DF4290"/>
    <w:rsid w:val="00E0076D"/>
    <w:rsid w:val="00E06B20"/>
    <w:rsid w:val="00E11B44"/>
    <w:rsid w:val="00E1288F"/>
    <w:rsid w:val="00E15DEB"/>
    <w:rsid w:val="00E1688D"/>
    <w:rsid w:val="00E201A8"/>
    <w:rsid w:val="00E203EB"/>
    <w:rsid w:val="00E218A9"/>
    <w:rsid w:val="00E2547C"/>
    <w:rsid w:val="00E30CC5"/>
    <w:rsid w:val="00E33D3D"/>
    <w:rsid w:val="00E34ADE"/>
    <w:rsid w:val="00E35401"/>
    <w:rsid w:val="00E375DB"/>
    <w:rsid w:val="00E422B3"/>
    <w:rsid w:val="00E42938"/>
    <w:rsid w:val="00E4380A"/>
    <w:rsid w:val="00E4498A"/>
    <w:rsid w:val="00E47508"/>
    <w:rsid w:val="00E4776B"/>
    <w:rsid w:val="00E53214"/>
    <w:rsid w:val="00E542E3"/>
    <w:rsid w:val="00E55EB0"/>
    <w:rsid w:val="00E57BB7"/>
    <w:rsid w:val="00E61CB0"/>
    <w:rsid w:val="00E6493C"/>
    <w:rsid w:val="00E700E2"/>
    <w:rsid w:val="00E71256"/>
    <w:rsid w:val="00E71BCF"/>
    <w:rsid w:val="00E74A74"/>
    <w:rsid w:val="00E81D7C"/>
    <w:rsid w:val="00E8250B"/>
    <w:rsid w:val="00E83FA4"/>
    <w:rsid w:val="00E86020"/>
    <w:rsid w:val="00E87A9E"/>
    <w:rsid w:val="00E945E4"/>
    <w:rsid w:val="00EA0B4F"/>
    <w:rsid w:val="00EA25D5"/>
    <w:rsid w:val="00EA2EC9"/>
    <w:rsid w:val="00EA5444"/>
    <w:rsid w:val="00EB00AB"/>
    <w:rsid w:val="00EB3DD8"/>
    <w:rsid w:val="00EB668E"/>
    <w:rsid w:val="00EC2AFC"/>
    <w:rsid w:val="00EC427A"/>
    <w:rsid w:val="00EC4E7B"/>
    <w:rsid w:val="00EC5D0D"/>
    <w:rsid w:val="00EE134F"/>
    <w:rsid w:val="00EE4CBC"/>
    <w:rsid w:val="00EF7DBC"/>
    <w:rsid w:val="00F02397"/>
    <w:rsid w:val="00F04D08"/>
    <w:rsid w:val="00F05AF0"/>
    <w:rsid w:val="00F138F7"/>
    <w:rsid w:val="00F13E75"/>
    <w:rsid w:val="00F2008A"/>
    <w:rsid w:val="00F21D9E"/>
    <w:rsid w:val="00F25348"/>
    <w:rsid w:val="00F25394"/>
    <w:rsid w:val="00F45506"/>
    <w:rsid w:val="00F45CC6"/>
    <w:rsid w:val="00F50C6E"/>
    <w:rsid w:val="00F5138D"/>
    <w:rsid w:val="00F519DA"/>
    <w:rsid w:val="00F60062"/>
    <w:rsid w:val="00F613CC"/>
    <w:rsid w:val="00F64349"/>
    <w:rsid w:val="00F65B04"/>
    <w:rsid w:val="00F6684B"/>
    <w:rsid w:val="00F710BB"/>
    <w:rsid w:val="00F76777"/>
    <w:rsid w:val="00F76808"/>
    <w:rsid w:val="00F777A7"/>
    <w:rsid w:val="00F77C86"/>
    <w:rsid w:val="00F83F2F"/>
    <w:rsid w:val="00F86555"/>
    <w:rsid w:val="00F86C58"/>
    <w:rsid w:val="00FA07A8"/>
    <w:rsid w:val="00FA4E35"/>
    <w:rsid w:val="00FB5EF3"/>
    <w:rsid w:val="00FC1668"/>
    <w:rsid w:val="00FC30C7"/>
    <w:rsid w:val="00FC3B03"/>
    <w:rsid w:val="00FC620F"/>
    <w:rsid w:val="00FD458A"/>
    <w:rsid w:val="00FD659B"/>
    <w:rsid w:val="00FD7D61"/>
    <w:rsid w:val="00FE489B"/>
    <w:rsid w:val="00FE5890"/>
    <w:rsid w:val="00FF03A2"/>
    <w:rsid w:val="00FF1C4F"/>
    <w:rsid w:val="00FF22C4"/>
    <w:rsid w:val="00FF3913"/>
    <w:rsid w:val="00FF44A6"/>
    <w:rsid w:val="00FF6C85"/>
    <w:rsid w:val="00FF76B4"/>
    <w:rsid w:val="02B27296"/>
    <w:rsid w:val="0324537F"/>
    <w:rsid w:val="032C82DA"/>
    <w:rsid w:val="03FDB952"/>
    <w:rsid w:val="03FE535B"/>
    <w:rsid w:val="0467C8CC"/>
    <w:rsid w:val="0529FC51"/>
    <w:rsid w:val="057602E9"/>
    <w:rsid w:val="05A50537"/>
    <w:rsid w:val="062D8967"/>
    <w:rsid w:val="0664E909"/>
    <w:rsid w:val="0681A068"/>
    <w:rsid w:val="06A4941E"/>
    <w:rsid w:val="06C5565E"/>
    <w:rsid w:val="074DA197"/>
    <w:rsid w:val="074EEE17"/>
    <w:rsid w:val="088EDA78"/>
    <w:rsid w:val="089D4885"/>
    <w:rsid w:val="08D5AD4F"/>
    <w:rsid w:val="0990CB15"/>
    <w:rsid w:val="099ECE76"/>
    <w:rsid w:val="0A680296"/>
    <w:rsid w:val="0AE8873F"/>
    <w:rsid w:val="0AED9FB1"/>
    <w:rsid w:val="0BFDE72B"/>
    <w:rsid w:val="0C106F02"/>
    <w:rsid w:val="0C9E1CCD"/>
    <w:rsid w:val="0CD9D39E"/>
    <w:rsid w:val="0D124734"/>
    <w:rsid w:val="0D58B9EF"/>
    <w:rsid w:val="0E12E9A2"/>
    <w:rsid w:val="0EF1EC2D"/>
    <w:rsid w:val="0FE41906"/>
    <w:rsid w:val="10BDA9BE"/>
    <w:rsid w:val="113E6A6F"/>
    <w:rsid w:val="11AA77A9"/>
    <w:rsid w:val="11D74EF8"/>
    <w:rsid w:val="11DF7C92"/>
    <w:rsid w:val="136AADA5"/>
    <w:rsid w:val="13B95814"/>
    <w:rsid w:val="142AD79B"/>
    <w:rsid w:val="149CEBB3"/>
    <w:rsid w:val="14EB7066"/>
    <w:rsid w:val="152B0BA8"/>
    <w:rsid w:val="15E45E8E"/>
    <w:rsid w:val="1635421A"/>
    <w:rsid w:val="16DFF0C8"/>
    <w:rsid w:val="17435EF9"/>
    <w:rsid w:val="17B34ED8"/>
    <w:rsid w:val="17B93681"/>
    <w:rsid w:val="1897BBE9"/>
    <w:rsid w:val="19B58A5A"/>
    <w:rsid w:val="19F71021"/>
    <w:rsid w:val="19FDB296"/>
    <w:rsid w:val="1A54558B"/>
    <w:rsid w:val="1A692D43"/>
    <w:rsid w:val="1ACE351E"/>
    <w:rsid w:val="1AF52FFF"/>
    <w:rsid w:val="1B3C5461"/>
    <w:rsid w:val="1B3EF2F8"/>
    <w:rsid w:val="1CF36905"/>
    <w:rsid w:val="1D02F9A6"/>
    <w:rsid w:val="1D828DB1"/>
    <w:rsid w:val="1EC4D72A"/>
    <w:rsid w:val="1F23A8B9"/>
    <w:rsid w:val="2101CF86"/>
    <w:rsid w:val="218E5523"/>
    <w:rsid w:val="21926C5C"/>
    <w:rsid w:val="219DFA03"/>
    <w:rsid w:val="21A2E4BE"/>
    <w:rsid w:val="21ABBC41"/>
    <w:rsid w:val="2266ADDC"/>
    <w:rsid w:val="22C87D7F"/>
    <w:rsid w:val="234C8482"/>
    <w:rsid w:val="25A0C773"/>
    <w:rsid w:val="2600B23C"/>
    <w:rsid w:val="26854B47"/>
    <w:rsid w:val="27615030"/>
    <w:rsid w:val="2772BAF4"/>
    <w:rsid w:val="28C1B362"/>
    <w:rsid w:val="28D6D071"/>
    <w:rsid w:val="2990E545"/>
    <w:rsid w:val="29C85C83"/>
    <w:rsid w:val="29CE05E9"/>
    <w:rsid w:val="2A48A4A6"/>
    <w:rsid w:val="2AF4C9B5"/>
    <w:rsid w:val="2C084050"/>
    <w:rsid w:val="2C27A961"/>
    <w:rsid w:val="2C7626C3"/>
    <w:rsid w:val="2CB099D0"/>
    <w:rsid w:val="2CEA7FC1"/>
    <w:rsid w:val="2D08AD9C"/>
    <w:rsid w:val="2D20A612"/>
    <w:rsid w:val="2D65B03B"/>
    <w:rsid w:val="2DCA1C75"/>
    <w:rsid w:val="2DCC9367"/>
    <w:rsid w:val="2DFE47BB"/>
    <w:rsid w:val="2E64AD43"/>
    <w:rsid w:val="2E72FDEA"/>
    <w:rsid w:val="2F29E481"/>
    <w:rsid w:val="2F55D5BF"/>
    <w:rsid w:val="30383F37"/>
    <w:rsid w:val="30AAA41D"/>
    <w:rsid w:val="30C4AAFC"/>
    <w:rsid w:val="311B35BB"/>
    <w:rsid w:val="311E4041"/>
    <w:rsid w:val="31ACE1A6"/>
    <w:rsid w:val="31CECF59"/>
    <w:rsid w:val="328D8FE8"/>
    <w:rsid w:val="33DC1AD1"/>
    <w:rsid w:val="33EDDFBB"/>
    <w:rsid w:val="35578660"/>
    <w:rsid w:val="35A7D052"/>
    <w:rsid w:val="373C1046"/>
    <w:rsid w:val="37B13413"/>
    <w:rsid w:val="38998215"/>
    <w:rsid w:val="390EC8F5"/>
    <w:rsid w:val="39563FDA"/>
    <w:rsid w:val="39721A04"/>
    <w:rsid w:val="3A38A32F"/>
    <w:rsid w:val="3A6B09EB"/>
    <w:rsid w:val="3AA1CB26"/>
    <w:rsid w:val="3B1D48CF"/>
    <w:rsid w:val="3B8E9997"/>
    <w:rsid w:val="3B93BB77"/>
    <w:rsid w:val="3BC00656"/>
    <w:rsid w:val="3C297D86"/>
    <w:rsid w:val="3C8F89F3"/>
    <w:rsid w:val="3CCDE8B0"/>
    <w:rsid w:val="3DC4EE9E"/>
    <w:rsid w:val="3DE61114"/>
    <w:rsid w:val="3E319924"/>
    <w:rsid w:val="3E3E98ED"/>
    <w:rsid w:val="3EBF643B"/>
    <w:rsid w:val="3FE37C0B"/>
    <w:rsid w:val="3FEB72CB"/>
    <w:rsid w:val="400A42EF"/>
    <w:rsid w:val="401C6ACE"/>
    <w:rsid w:val="406F11E2"/>
    <w:rsid w:val="407F897F"/>
    <w:rsid w:val="40FBAFA0"/>
    <w:rsid w:val="4197780A"/>
    <w:rsid w:val="41C340C0"/>
    <w:rsid w:val="41E12E04"/>
    <w:rsid w:val="4284C070"/>
    <w:rsid w:val="43ABA149"/>
    <w:rsid w:val="4427FA33"/>
    <w:rsid w:val="4472FC4E"/>
    <w:rsid w:val="44943719"/>
    <w:rsid w:val="45698610"/>
    <w:rsid w:val="45CEE1BE"/>
    <w:rsid w:val="462BF72F"/>
    <w:rsid w:val="4696B9F2"/>
    <w:rsid w:val="46D987DD"/>
    <w:rsid w:val="46DCC584"/>
    <w:rsid w:val="4748215A"/>
    <w:rsid w:val="4768D7D0"/>
    <w:rsid w:val="482F134F"/>
    <w:rsid w:val="4834D9DE"/>
    <w:rsid w:val="48BF667F"/>
    <w:rsid w:val="491C7FF9"/>
    <w:rsid w:val="49CF2D1C"/>
    <w:rsid w:val="4A5B9D4F"/>
    <w:rsid w:val="4A626DEA"/>
    <w:rsid w:val="4A93EDBF"/>
    <w:rsid w:val="4AB70893"/>
    <w:rsid w:val="4B225296"/>
    <w:rsid w:val="4B8ECABF"/>
    <w:rsid w:val="4C27FECE"/>
    <w:rsid w:val="4C5DCDC0"/>
    <w:rsid w:val="4C7E9CA0"/>
    <w:rsid w:val="4CA06B70"/>
    <w:rsid w:val="4D3FDBD7"/>
    <w:rsid w:val="4D81FE4C"/>
    <w:rsid w:val="4DCC6DFE"/>
    <w:rsid w:val="4DF8F5B9"/>
    <w:rsid w:val="4E3D6921"/>
    <w:rsid w:val="4E3F52C3"/>
    <w:rsid w:val="4E6C7062"/>
    <w:rsid w:val="4E96FD72"/>
    <w:rsid w:val="50287B45"/>
    <w:rsid w:val="504E9771"/>
    <w:rsid w:val="50EC32A3"/>
    <w:rsid w:val="5187F176"/>
    <w:rsid w:val="518F9CEE"/>
    <w:rsid w:val="52590F45"/>
    <w:rsid w:val="53948D21"/>
    <w:rsid w:val="5433C419"/>
    <w:rsid w:val="543F5CF7"/>
    <w:rsid w:val="54F39116"/>
    <w:rsid w:val="551526C5"/>
    <w:rsid w:val="552E782C"/>
    <w:rsid w:val="55BA41D3"/>
    <w:rsid w:val="56262C5F"/>
    <w:rsid w:val="57C39518"/>
    <w:rsid w:val="5803B11A"/>
    <w:rsid w:val="58FEAEA9"/>
    <w:rsid w:val="591FCC33"/>
    <w:rsid w:val="59295796"/>
    <w:rsid w:val="5A5AC0EC"/>
    <w:rsid w:val="5A6405E8"/>
    <w:rsid w:val="5AB75E68"/>
    <w:rsid w:val="5AF61168"/>
    <w:rsid w:val="5B430621"/>
    <w:rsid w:val="5B4401C9"/>
    <w:rsid w:val="5C9FE48F"/>
    <w:rsid w:val="5D226D04"/>
    <w:rsid w:val="5D883958"/>
    <w:rsid w:val="5D924902"/>
    <w:rsid w:val="5DC7748F"/>
    <w:rsid w:val="5E94EE02"/>
    <w:rsid w:val="5F22026B"/>
    <w:rsid w:val="5F503B30"/>
    <w:rsid w:val="5F9C4683"/>
    <w:rsid w:val="60679CCF"/>
    <w:rsid w:val="606DE2E9"/>
    <w:rsid w:val="60DE2352"/>
    <w:rsid w:val="61149AF5"/>
    <w:rsid w:val="632655F6"/>
    <w:rsid w:val="63650747"/>
    <w:rsid w:val="63AE3254"/>
    <w:rsid w:val="63B1D36C"/>
    <w:rsid w:val="640B9454"/>
    <w:rsid w:val="64A2743D"/>
    <w:rsid w:val="653796FC"/>
    <w:rsid w:val="660D01FF"/>
    <w:rsid w:val="66B84089"/>
    <w:rsid w:val="681C094E"/>
    <w:rsid w:val="69E03037"/>
    <w:rsid w:val="6A7C2563"/>
    <w:rsid w:val="6ADA3598"/>
    <w:rsid w:val="6B23E3D1"/>
    <w:rsid w:val="6B4AC02C"/>
    <w:rsid w:val="6BA854D5"/>
    <w:rsid w:val="6C1B38B4"/>
    <w:rsid w:val="6E75C3D5"/>
    <w:rsid w:val="6EB23AAF"/>
    <w:rsid w:val="6EC20E66"/>
    <w:rsid w:val="6F449C44"/>
    <w:rsid w:val="6F96963F"/>
    <w:rsid w:val="6FA95301"/>
    <w:rsid w:val="6FE467F5"/>
    <w:rsid w:val="705B0160"/>
    <w:rsid w:val="706BF735"/>
    <w:rsid w:val="714CEF81"/>
    <w:rsid w:val="722484EF"/>
    <w:rsid w:val="727706C7"/>
    <w:rsid w:val="72BB287C"/>
    <w:rsid w:val="72D7BE87"/>
    <w:rsid w:val="7343D9C4"/>
    <w:rsid w:val="737E3842"/>
    <w:rsid w:val="73818875"/>
    <w:rsid w:val="74121FCC"/>
    <w:rsid w:val="7434087F"/>
    <w:rsid w:val="756D180F"/>
    <w:rsid w:val="762027F1"/>
    <w:rsid w:val="771601E8"/>
    <w:rsid w:val="77764621"/>
    <w:rsid w:val="79CCAB10"/>
    <w:rsid w:val="7A028F9B"/>
    <w:rsid w:val="7BD51362"/>
    <w:rsid w:val="7D5AEC18"/>
    <w:rsid w:val="7D7DF961"/>
    <w:rsid w:val="7E2EFDDB"/>
    <w:rsid w:val="7EEC5B3B"/>
    <w:rsid w:val="7F0F4F85"/>
    <w:rsid w:val="7F1D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04A25105-24E9-49E7-BA36-449FB0CD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996FA6"/>
    <w:rPr>
      <w:b/>
      <w:bCs/>
    </w:rPr>
  </w:style>
  <w:style w:type="character" w:customStyle="1" w:styleId="AkapitzlistZnak">
    <w:name w:val="Akapit z listą Znak"/>
    <w:aliases w:val="Numerowanie Znak,L1 Znak,Akapit z listą5 Znak,Akapit normalny Znak,Normalny PDST Znak,lp1 Znak,Preambuła Znak,HŁ_Bullet1 Znak"/>
    <w:link w:val="Akapitzlist"/>
    <w:uiPriority w:val="34"/>
    <w:locked/>
    <w:rsid w:val="00A95A6E"/>
  </w:style>
  <w:style w:type="character" w:customStyle="1" w:styleId="ui-provider">
    <w:name w:val="ui-provider"/>
    <w:basedOn w:val="Domylnaczcionkaakapitu"/>
    <w:rsid w:val="00F77C86"/>
  </w:style>
  <w:style w:type="paragraph" w:styleId="Poprawka">
    <w:name w:val="Revision"/>
    <w:hidden/>
    <w:uiPriority w:val="99"/>
    <w:semiHidden/>
    <w:rsid w:val="0009526C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sid w:val="00CE671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9D708454E2644971EEB31D813D9ED" ma:contentTypeVersion="6" ma:contentTypeDescription="Utwórz nowy dokument." ma:contentTypeScope="" ma:versionID="56802e922c800312d93c9e18da54b03f">
  <xsd:schema xmlns:xsd="http://www.w3.org/2001/XMLSchema" xmlns:xs="http://www.w3.org/2001/XMLSchema" xmlns:p="http://schemas.microsoft.com/office/2006/metadata/properties" xmlns:ns2="7250355b-8af3-4865-a4b0-a2f2103bd14f" xmlns:ns3="5e877b9c-5f50-45a8-822f-23e513fe44dd" targetNamespace="http://schemas.microsoft.com/office/2006/metadata/properties" ma:root="true" ma:fieldsID="9066483b605861164e43a0a12d63a065" ns2:_="" ns3:_="">
    <xsd:import namespace="7250355b-8af3-4865-a4b0-a2f2103bd14f"/>
    <xsd:import namespace="5e877b9c-5f50-45a8-822f-23e513fe44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0355b-8af3-4865-a4b0-a2f2103bd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77b9c-5f50-45a8-822f-23e513fe44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D6B7B-B901-443C-B7D7-89332ECA1B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E29B86-3B3D-4731-874D-225FF544BC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D76CB1-5139-4338-8F09-AEB9CC70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0355b-8af3-4865-a4b0-a2f2103bd14f"/>
    <ds:schemaRef ds:uri="5e877b9c-5f50-45a8-822f-23e513fe44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2295</Words>
  <Characters>13770</Characters>
  <Application>Microsoft Office Word</Application>
  <DocSecurity>0</DocSecurity>
  <Lines>114</Lines>
  <Paragraphs>32</Paragraphs>
  <ScaleCrop>false</ScaleCrop>
  <Company/>
  <LinksUpToDate>false</LinksUpToDate>
  <CharactersWithSpaces>16033</CharactersWithSpaces>
  <SharedDoc>false</SharedDoc>
  <HLinks>
    <vt:vector size="6" baseType="variant">
      <vt:variant>
        <vt:i4>3473408</vt:i4>
      </vt:variant>
      <vt:variant>
        <vt:i4>0</vt:i4>
      </vt:variant>
      <vt:variant>
        <vt:i4>0</vt:i4>
      </vt:variant>
      <vt:variant>
        <vt:i4>5</vt:i4>
      </vt:variant>
      <vt:variant>
        <vt:lpwstr>mailto:m.derlatka@cez.gov.pl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Kozicka Karolina</cp:lastModifiedBy>
  <cp:revision>2</cp:revision>
  <dcterms:created xsi:type="dcterms:W3CDTF">2025-05-06T09:43:00Z</dcterms:created>
  <dcterms:modified xsi:type="dcterms:W3CDTF">2025-05-06T09:43:00Z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0x0101007EF9D708454E2644971EEB31D813D9ED</vt:lpwstr>
  </property>
</Properties>
</file>